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1DDB" w14:textId="2F1F597E" w:rsidR="00687C49" w:rsidRPr="00F85495" w:rsidRDefault="00687C49" w:rsidP="00795920">
      <w:pPr>
        <w:ind w:left="709"/>
        <w:jc w:val="both"/>
        <w:rPr>
          <w:rFonts w:asciiTheme="minorHAnsi" w:hAnsiTheme="minorHAnsi" w:cstheme="minorHAnsi"/>
          <w:sz w:val="22"/>
          <w:szCs w:val="22"/>
        </w:rPr>
      </w:pPr>
    </w:p>
    <w:p w14:paraId="3391AD4F" w14:textId="2FA18DA8" w:rsidR="00F85495" w:rsidRDefault="00FF313A" w:rsidP="001119D7">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БАЙКАЛЬСКИЙ ЛЁД</w:t>
      </w:r>
      <w:r w:rsidR="00A47FA8">
        <w:rPr>
          <w:rFonts w:asciiTheme="minorHAnsi" w:hAnsiTheme="minorHAnsi" w:cstheme="minorHAnsi"/>
          <w:b/>
          <w:bCs/>
          <w:color w:val="000000" w:themeColor="text1"/>
          <w:sz w:val="28"/>
          <w:szCs w:val="28"/>
        </w:rPr>
        <w:t xml:space="preserve"> 2025</w:t>
      </w:r>
    </w:p>
    <w:p w14:paraId="1842A81A" w14:textId="432008D6" w:rsidR="00EB74F7" w:rsidRDefault="001119D7" w:rsidP="00EB74F7">
      <w:pPr>
        <w:pStyle w:val="ab"/>
        <w:spacing w:before="0" w:beforeAutospacing="0" w:after="0" w:afterAutospacing="0"/>
        <w:rPr>
          <w:rFonts w:ascii="Arial" w:hAnsi="Arial" w:cs="Arial"/>
          <w:bCs/>
          <w:kern w:val="36"/>
        </w:rPr>
      </w:pPr>
      <w:r w:rsidRPr="00FF313A">
        <w:rPr>
          <w:rFonts w:asciiTheme="minorHAnsi" w:hAnsiTheme="minorHAnsi" w:cstheme="minorHAnsi"/>
          <w:bCs/>
          <w:color w:val="000000" w:themeColor="text1"/>
          <w:sz w:val="28"/>
          <w:szCs w:val="28"/>
        </w:rPr>
        <w:t>Вы посетите</w:t>
      </w:r>
      <w:r w:rsidR="00EB74F7" w:rsidRPr="00FF313A">
        <w:rPr>
          <w:rFonts w:asciiTheme="minorHAnsi" w:hAnsiTheme="minorHAnsi" w:cstheme="minorHAnsi"/>
          <w:bCs/>
          <w:color w:val="000000" w:themeColor="text1"/>
          <w:sz w:val="28"/>
          <w:szCs w:val="28"/>
        </w:rPr>
        <w:t xml:space="preserve">: Иркутск – Листвянка – Большое Голоустное - Бухта Песчаная – Бухта </w:t>
      </w:r>
      <w:proofErr w:type="spellStart"/>
      <w:r w:rsidR="00EB74F7" w:rsidRPr="00FF313A">
        <w:rPr>
          <w:rFonts w:asciiTheme="minorHAnsi" w:hAnsiTheme="minorHAnsi" w:cstheme="minorHAnsi"/>
          <w:bCs/>
          <w:color w:val="000000" w:themeColor="text1"/>
          <w:sz w:val="28"/>
          <w:szCs w:val="28"/>
        </w:rPr>
        <w:t>Ая</w:t>
      </w:r>
      <w:proofErr w:type="spellEnd"/>
      <w:r w:rsidR="00EB74F7" w:rsidRPr="00FF313A">
        <w:rPr>
          <w:rFonts w:asciiTheme="minorHAnsi" w:hAnsiTheme="minorHAnsi" w:cstheme="minorHAnsi"/>
          <w:bCs/>
          <w:color w:val="000000" w:themeColor="text1"/>
          <w:sz w:val="28"/>
          <w:szCs w:val="28"/>
        </w:rPr>
        <w:t xml:space="preserve"> -</w:t>
      </w:r>
      <w:r w:rsidR="00EB74F7" w:rsidRPr="00EB74F7">
        <w:rPr>
          <w:rFonts w:ascii="Arial" w:hAnsi="Arial" w:cs="Arial"/>
          <w:bCs/>
          <w:kern w:val="36"/>
        </w:rPr>
        <w:t xml:space="preserve"> </w:t>
      </w:r>
      <w:r w:rsidR="00FF313A">
        <w:rPr>
          <w:rFonts w:ascii="Arial" w:hAnsi="Arial" w:cs="Arial"/>
          <w:bCs/>
          <w:kern w:val="36"/>
        </w:rPr>
        <w:t xml:space="preserve">Малое Море - </w:t>
      </w:r>
      <w:r w:rsidR="00EB74F7">
        <w:rPr>
          <w:rFonts w:ascii="Arial" w:hAnsi="Arial" w:cs="Arial"/>
          <w:bCs/>
          <w:kern w:val="36"/>
        </w:rPr>
        <w:t xml:space="preserve">остров Ольхон </w:t>
      </w:r>
    </w:p>
    <w:p w14:paraId="3EFFCCD7" w14:textId="766223E7" w:rsidR="00795920" w:rsidRDefault="00795920" w:rsidP="00EB74F7">
      <w:pPr>
        <w:pStyle w:val="ab"/>
        <w:spacing w:before="0" w:beforeAutospacing="0" w:after="0" w:afterAutospacing="0"/>
        <w:rPr>
          <w:rFonts w:ascii="Arial" w:hAnsi="Arial" w:cs="Arial"/>
          <w:bCs/>
          <w:kern w:val="36"/>
        </w:rPr>
      </w:pPr>
    </w:p>
    <w:p w14:paraId="0D88DC89" w14:textId="77777777" w:rsidR="00795920" w:rsidRPr="00795920" w:rsidRDefault="00795920" w:rsidP="00795920">
      <w:pPr>
        <w:rPr>
          <w:rFonts w:ascii="Arial" w:hAnsi="Arial" w:cs="Arial"/>
          <w:b/>
          <w:bCs/>
          <w:kern w:val="36"/>
          <w:sz w:val="24"/>
          <w:szCs w:val="24"/>
        </w:rPr>
      </w:pPr>
      <w:r w:rsidRPr="00795920">
        <w:rPr>
          <w:rFonts w:ascii="Arial" w:hAnsi="Arial" w:cs="Arial"/>
          <w:b/>
          <w:bCs/>
          <w:kern w:val="36"/>
          <w:sz w:val="24"/>
          <w:szCs w:val="24"/>
        </w:rPr>
        <w:t xml:space="preserve">Километры чистого байкальского льда на </w:t>
      </w:r>
      <w:proofErr w:type="spellStart"/>
      <w:r w:rsidRPr="00795920">
        <w:rPr>
          <w:rFonts w:ascii="Arial" w:hAnsi="Arial" w:cs="Arial"/>
          <w:b/>
          <w:bCs/>
          <w:kern w:val="36"/>
          <w:sz w:val="24"/>
          <w:szCs w:val="24"/>
        </w:rPr>
        <w:t>хивусах</w:t>
      </w:r>
      <w:proofErr w:type="spellEnd"/>
      <w:r w:rsidRPr="00795920">
        <w:rPr>
          <w:rFonts w:ascii="Arial" w:hAnsi="Arial" w:cs="Arial"/>
          <w:b/>
          <w:bCs/>
          <w:kern w:val="36"/>
          <w:sz w:val="24"/>
          <w:szCs w:val="24"/>
        </w:rPr>
        <w:t xml:space="preserve"> и вездеходах, питание в лучших ресторанах, знаменитые метановые пузырьки, фотосессии на популярных ледовых локациях! Новые впечатления и яркие эмоции!</w:t>
      </w:r>
    </w:p>
    <w:p w14:paraId="5037BC0B" w14:textId="77777777" w:rsidR="00EB74F7" w:rsidRDefault="00EB74F7" w:rsidP="00EB74F7">
      <w:pPr>
        <w:pStyle w:val="ab"/>
        <w:spacing w:before="0" w:beforeAutospacing="0" w:after="0" w:afterAutospacing="0"/>
        <w:rPr>
          <w:rFonts w:ascii="Arial" w:hAnsi="Arial" w:cs="Arial"/>
          <w:b/>
          <w:kern w:val="36"/>
        </w:rPr>
      </w:pPr>
      <w:r>
        <w:rPr>
          <w:rFonts w:ascii="Arial" w:hAnsi="Arial" w:cs="Arial"/>
          <w:b/>
          <w:kern w:val="36"/>
        </w:rPr>
        <w:t xml:space="preserve"> </w:t>
      </w:r>
    </w:p>
    <w:p w14:paraId="4F8F848C" w14:textId="77777777" w:rsidR="001119D7" w:rsidRDefault="001119D7" w:rsidP="001119D7">
      <w:pPr>
        <w:pStyle w:val="ab"/>
        <w:spacing w:before="0" w:beforeAutospacing="0" w:after="0" w:afterAutospacing="0"/>
        <w:rPr>
          <w:rFonts w:ascii="Arial" w:hAnsi="Arial" w:cs="Arial"/>
          <w:bCs/>
          <w:kern w:val="36"/>
        </w:rPr>
      </w:pPr>
      <w:r>
        <w:rPr>
          <w:rFonts w:ascii="Arial" w:hAnsi="Arial" w:cs="Arial"/>
          <w:bCs/>
          <w:kern w:val="36"/>
        </w:rPr>
        <w:t>Интересный и насыщенный тур по зимнему Байкалу!</w:t>
      </w:r>
    </w:p>
    <w:p w14:paraId="4FDCDC2E" w14:textId="77777777" w:rsidR="001119D7" w:rsidRDefault="001119D7" w:rsidP="001119D7">
      <w:pPr>
        <w:pStyle w:val="ab"/>
        <w:spacing w:before="0" w:beforeAutospacing="0" w:after="0" w:afterAutospacing="0"/>
        <w:rPr>
          <w:rFonts w:ascii="Arial" w:hAnsi="Arial" w:cs="Arial"/>
          <w:bCs/>
          <w:kern w:val="36"/>
        </w:rPr>
      </w:pPr>
      <w:r>
        <w:rPr>
          <w:rFonts w:ascii="Arial" w:hAnsi="Arial" w:cs="Arial"/>
          <w:bCs/>
          <w:kern w:val="36"/>
        </w:rPr>
        <w:t xml:space="preserve">Когда приезжаешь зимой на Байкал – первое, на что обращаешь внимание, это невероятная красота и чистейший воздух, которым просто невозможно надышаться. Это время, когда озеро покрыто крепким льдом, прозрачным, как стекло. Это позволяет рассматривать дно озера на большой глубине. Создается впечатление, что ходишь по воде или очень тонкому льду, хотя его толщина может превышать метр. Погода при этом стоит самая тёплая и солнечная. </w:t>
      </w:r>
    </w:p>
    <w:p w14:paraId="75F4E8AF" w14:textId="77777777" w:rsidR="001119D7" w:rsidRDefault="001119D7" w:rsidP="00F85495">
      <w:pPr>
        <w:jc w:val="center"/>
        <w:rPr>
          <w:rFonts w:asciiTheme="minorHAnsi" w:hAnsiTheme="minorHAnsi" w:cstheme="minorHAnsi"/>
          <w:b/>
          <w:bCs/>
          <w:color w:val="000000" w:themeColor="text1"/>
          <w:sz w:val="28"/>
          <w:szCs w:val="28"/>
        </w:rPr>
      </w:pPr>
    </w:p>
    <w:p w14:paraId="125A9ABF" w14:textId="77777777" w:rsidR="00A04379" w:rsidRDefault="001119D7" w:rsidP="00A47FA8">
      <w:pPr>
        <w:rPr>
          <w:rFonts w:ascii="Arial" w:hAnsi="Arial" w:cs="Arial"/>
          <w:b/>
          <w:bCs/>
          <w:kern w:val="36"/>
          <w:sz w:val="24"/>
          <w:szCs w:val="24"/>
        </w:rPr>
      </w:pPr>
      <w:r w:rsidRPr="00795920">
        <w:rPr>
          <w:rFonts w:ascii="Arial" w:hAnsi="Arial" w:cs="Arial"/>
          <w:b/>
          <w:bCs/>
          <w:kern w:val="36"/>
          <w:sz w:val="24"/>
          <w:szCs w:val="24"/>
        </w:rPr>
        <w:t xml:space="preserve">Даты тура: </w:t>
      </w:r>
    </w:p>
    <w:p w14:paraId="503B84B6" w14:textId="677AD7BC" w:rsidR="001119D7" w:rsidRDefault="008B1A9A" w:rsidP="00A47FA8">
      <w:pPr>
        <w:rPr>
          <w:rFonts w:ascii="Arial" w:hAnsi="Arial" w:cs="Arial"/>
          <w:b/>
          <w:bCs/>
          <w:kern w:val="36"/>
          <w:sz w:val="24"/>
          <w:szCs w:val="24"/>
        </w:rPr>
      </w:pPr>
      <w:bookmarkStart w:id="0" w:name="_GoBack"/>
      <w:r>
        <w:rPr>
          <w:rFonts w:ascii="Arial" w:hAnsi="Arial" w:cs="Arial"/>
          <w:b/>
          <w:bCs/>
          <w:kern w:val="36"/>
          <w:sz w:val="24"/>
          <w:szCs w:val="24"/>
        </w:rPr>
        <w:t xml:space="preserve">21.02.3025 - </w:t>
      </w:r>
      <w:r w:rsidR="001119D7" w:rsidRPr="00795920">
        <w:rPr>
          <w:rFonts w:ascii="Arial" w:hAnsi="Arial" w:cs="Arial"/>
          <w:b/>
          <w:bCs/>
          <w:kern w:val="36"/>
          <w:sz w:val="24"/>
          <w:szCs w:val="24"/>
        </w:rPr>
        <w:t>24.02.2025</w:t>
      </w:r>
    </w:p>
    <w:p w14:paraId="51DD99AB" w14:textId="1331DDE4" w:rsidR="00A04379" w:rsidRDefault="00A04379" w:rsidP="00A47FA8">
      <w:pPr>
        <w:rPr>
          <w:rFonts w:ascii="Arial" w:hAnsi="Arial" w:cs="Arial"/>
          <w:b/>
          <w:bCs/>
          <w:kern w:val="36"/>
          <w:sz w:val="24"/>
          <w:szCs w:val="24"/>
        </w:rPr>
      </w:pPr>
      <w:r>
        <w:rPr>
          <w:rFonts w:ascii="Arial" w:hAnsi="Arial" w:cs="Arial"/>
          <w:b/>
          <w:bCs/>
          <w:kern w:val="36"/>
          <w:sz w:val="24"/>
          <w:szCs w:val="24"/>
        </w:rPr>
        <w:t xml:space="preserve">6.03.2025 </w:t>
      </w:r>
      <w:r w:rsidR="008B1A9A">
        <w:rPr>
          <w:rFonts w:ascii="Arial" w:hAnsi="Arial" w:cs="Arial"/>
          <w:b/>
          <w:bCs/>
          <w:kern w:val="36"/>
          <w:sz w:val="24"/>
          <w:szCs w:val="24"/>
        </w:rPr>
        <w:softHyphen/>
      </w:r>
      <w:r w:rsidR="008B1A9A">
        <w:rPr>
          <w:rFonts w:ascii="Arial" w:hAnsi="Arial" w:cs="Arial"/>
          <w:b/>
          <w:bCs/>
          <w:kern w:val="36"/>
          <w:sz w:val="24"/>
          <w:szCs w:val="24"/>
        </w:rPr>
        <w:softHyphen/>
        <w:t xml:space="preserve">- </w:t>
      </w:r>
      <w:r>
        <w:rPr>
          <w:rFonts w:ascii="Arial" w:hAnsi="Arial" w:cs="Arial"/>
          <w:b/>
          <w:bCs/>
          <w:kern w:val="36"/>
          <w:sz w:val="24"/>
          <w:szCs w:val="24"/>
        </w:rPr>
        <w:t xml:space="preserve"> 9.03.2025</w:t>
      </w:r>
    </w:p>
    <w:p w14:paraId="3CC62898" w14:textId="1910191A" w:rsidR="00A04379" w:rsidRDefault="00A04379" w:rsidP="00A47FA8">
      <w:pPr>
        <w:rPr>
          <w:rFonts w:ascii="Arial" w:hAnsi="Arial" w:cs="Arial"/>
          <w:b/>
          <w:bCs/>
          <w:kern w:val="36"/>
          <w:sz w:val="24"/>
          <w:szCs w:val="24"/>
        </w:rPr>
      </w:pPr>
    </w:p>
    <w:bookmarkEnd w:id="0"/>
    <w:p w14:paraId="199FB1AC" w14:textId="1E6FC1F1" w:rsidR="00A04379" w:rsidRDefault="00A04379" w:rsidP="00A47FA8">
      <w:pPr>
        <w:rPr>
          <w:rFonts w:ascii="Arial" w:hAnsi="Arial" w:cs="Arial"/>
          <w:b/>
          <w:bCs/>
          <w:kern w:val="36"/>
          <w:sz w:val="24"/>
          <w:szCs w:val="24"/>
        </w:rPr>
      </w:pPr>
    </w:p>
    <w:p w14:paraId="5280893B" w14:textId="40670BE9" w:rsidR="00B627DA" w:rsidRPr="00795920" w:rsidRDefault="00F85495" w:rsidP="003F679F">
      <w:pPr>
        <w:rPr>
          <w:rFonts w:ascii="Arial" w:hAnsi="Arial" w:cs="Arial"/>
          <w:bCs/>
          <w:kern w:val="36"/>
          <w:sz w:val="24"/>
          <w:szCs w:val="24"/>
        </w:rPr>
      </w:pPr>
      <w:r w:rsidRPr="00795920">
        <w:rPr>
          <w:rFonts w:ascii="Arial" w:hAnsi="Arial" w:cs="Arial"/>
          <w:bCs/>
          <w:kern w:val="36"/>
          <w:sz w:val="24"/>
          <w:szCs w:val="24"/>
        </w:rPr>
        <w:t xml:space="preserve">День первый. </w:t>
      </w:r>
      <w:r w:rsidR="00B627DA" w:rsidRPr="00795920">
        <w:rPr>
          <w:rFonts w:ascii="Arial" w:hAnsi="Arial" w:cs="Arial"/>
          <w:bCs/>
          <w:kern w:val="36"/>
          <w:sz w:val="24"/>
          <w:szCs w:val="24"/>
        </w:rPr>
        <w:t xml:space="preserve"> </w:t>
      </w:r>
    </w:p>
    <w:p w14:paraId="28FDA9B2" w14:textId="62824335" w:rsidR="00795920" w:rsidRPr="00795920" w:rsidRDefault="00795920" w:rsidP="00795920">
      <w:pPr>
        <w:pStyle w:val="ab"/>
        <w:spacing w:before="0" w:beforeAutospacing="0" w:after="0" w:afterAutospacing="0"/>
        <w:rPr>
          <w:rFonts w:ascii="Arial" w:hAnsi="Arial" w:cs="Arial"/>
          <w:bCs/>
          <w:kern w:val="36"/>
        </w:rPr>
      </w:pPr>
      <w:r>
        <w:rPr>
          <w:rFonts w:ascii="Arial" w:hAnsi="Arial" w:cs="Arial"/>
          <w:bCs/>
          <w:kern w:val="36"/>
        </w:rPr>
        <w:t>Встреча в Иркутске, знакомство с гидом.</w:t>
      </w:r>
    </w:p>
    <w:p w14:paraId="2663ECDB" w14:textId="77777777" w:rsidR="00795920" w:rsidRDefault="00795920" w:rsidP="00795920">
      <w:pPr>
        <w:pStyle w:val="ab"/>
        <w:spacing w:before="0" w:beforeAutospacing="0" w:after="0" w:afterAutospacing="0"/>
        <w:rPr>
          <w:rFonts w:ascii="Arial" w:hAnsi="Arial" w:cs="Arial"/>
          <w:bCs/>
          <w:kern w:val="36"/>
        </w:rPr>
      </w:pPr>
      <w:r>
        <w:rPr>
          <w:rFonts w:ascii="Arial" w:hAnsi="Arial" w:cs="Arial"/>
          <w:bCs/>
          <w:kern w:val="36"/>
        </w:rPr>
        <w:t xml:space="preserve">Небольшая экскурсия по Иркутску, городу купцов и декабристов, именно здесь снаряжались великие экспедиции на Камчатку и в Русскую Америку. </w:t>
      </w:r>
    </w:p>
    <w:p w14:paraId="08CE40C6" w14:textId="77777777" w:rsidR="00795920" w:rsidRPr="00795920" w:rsidRDefault="00795920" w:rsidP="00795920">
      <w:pPr>
        <w:pStyle w:val="ab"/>
        <w:spacing w:before="0" w:beforeAutospacing="0" w:after="0" w:afterAutospacing="0"/>
        <w:rPr>
          <w:rFonts w:ascii="Arial" w:hAnsi="Arial" w:cs="Arial"/>
          <w:bCs/>
          <w:kern w:val="36"/>
        </w:rPr>
      </w:pPr>
    </w:p>
    <w:p w14:paraId="166CCADB" w14:textId="77777777" w:rsidR="00795920" w:rsidRPr="00795920" w:rsidRDefault="00795920" w:rsidP="00795920">
      <w:pPr>
        <w:rPr>
          <w:rFonts w:ascii="Arial" w:hAnsi="Arial" w:cs="Arial"/>
          <w:bCs/>
          <w:kern w:val="36"/>
          <w:sz w:val="24"/>
          <w:szCs w:val="24"/>
        </w:rPr>
      </w:pPr>
      <w:r w:rsidRPr="00795920">
        <w:rPr>
          <w:rFonts w:ascii="Arial" w:hAnsi="Arial" w:cs="Arial"/>
          <w:bCs/>
          <w:kern w:val="36"/>
          <w:sz w:val="24"/>
          <w:szCs w:val="24"/>
        </w:rPr>
        <w:t xml:space="preserve">Поездка в музей “Тальцы”, старинную сибирскую деревню 17века, </w:t>
      </w:r>
    </w:p>
    <w:p w14:paraId="66AEEDB3" w14:textId="77777777" w:rsidR="00795920" w:rsidRPr="00795920" w:rsidRDefault="00795920" w:rsidP="00795920">
      <w:pPr>
        <w:rPr>
          <w:rFonts w:ascii="Arial" w:hAnsi="Arial" w:cs="Arial"/>
          <w:bCs/>
          <w:kern w:val="36"/>
          <w:sz w:val="24"/>
          <w:szCs w:val="24"/>
        </w:rPr>
      </w:pPr>
      <w:r w:rsidRPr="00795920">
        <w:rPr>
          <w:rFonts w:ascii="Arial" w:hAnsi="Arial" w:cs="Arial"/>
          <w:bCs/>
          <w:kern w:val="36"/>
          <w:sz w:val="24"/>
          <w:szCs w:val="24"/>
        </w:rPr>
        <w:t>прогулка по заснеженному лесу.</w:t>
      </w:r>
    </w:p>
    <w:p w14:paraId="5FE1EA6E" w14:textId="77777777" w:rsidR="00795920" w:rsidRPr="00795920" w:rsidRDefault="00795920" w:rsidP="00795920">
      <w:pPr>
        <w:rPr>
          <w:rFonts w:ascii="Arial" w:hAnsi="Arial" w:cs="Arial"/>
          <w:bCs/>
          <w:kern w:val="36"/>
          <w:sz w:val="24"/>
          <w:szCs w:val="24"/>
        </w:rPr>
      </w:pPr>
      <w:r w:rsidRPr="00795920">
        <w:rPr>
          <w:rFonts w:ascii="Arial" w:hAnsi="Arial" w:cs="Arial"/>
          <w:bCs/>
          <w:kern w:val="36"/>
          <w:sz w:val="24"/>
          <w:szCs w:val="24"/>
        </w:rPr>
        <w:t xml:space="preserve">Катание на собачьих упряжках.  </w:t>
      </w:r>
      <w:proofErr w:type="spellStart"/>
      <w:r w:rsidRPr="00795920">
        <w:rPr>
          <w:rFonts w:ascii="Arial" w:hAnsi="Arial" w:cs="Arial"/>
          <w:bCs/>
          <w:kern w:val="36"/>
          <w:sz w:val="24"/>
          <w:szCs w:val="24"/>
        </w:rPr>
        <w:t>Хаски</w:t>
      </w:r>
      <w:proofErr w:type="spellEnd"/>
      <w:r w:rsidRPr="00795920">
        <w:rPr>
          <w:rFonts w:ascii="Arial" w:hAnsi="Arial" w:cs="Arial"/>
          <w:bCs/>
          <w:kern w:val="36"/>
          <w:sz w:val="24"/>
          <w:szCs w:val="24"/>
        </w:rPr>
        <w:t xml:space="preserve"> очаруют любого! </w:t>
      </w:r>
    </w:p>
    <w:p w14:paraId="78EB6835" w14:textId="77777777" w:rsidR="00795920" w:rsidRPr="00795920" w:rsidRDefault="00795920" w:rsidP="00795920">
      <w:pPr>
        <w:rPr>
          <w:rFonts w:ascii="Arial" w:hAnsi="Arial" w:cs="Arial"/>
          <w:bCs/>
          <w:kern w:val="36"/>
          <w:sz w:val="24"/>
          <w:szCs w:val="24"/>
        </w:rPr>
      </w:pPr>
      <w:r w:rsidRPr="00795920">
        <w:rPr>
          <w:rFonts w:ascii="Arial" w:hAnsi="Arial" w:cs="Arial"/>
          <w:bCs/>
          <w:kern w:val="36"/>
          <w:sz w:val="24"/>
          <w:szCs w:val="24"/>
        </w:rPr>
        <w:t xml:space="preserve">Обед.  Подъем по </w:t>
      </w:r>
      <w:proofErr w:type="spellStart"/>
      <w:r w:rsidRPr="00795920">
        <w:rPr>
          <w:rFonts w:ascii="Arial" w:hAnsi="Arial" w:cs="Arial"/>
          <w:bCs/>
          <w:kern w:val="36"/>
          <w:sz w:val="24"/>
          <w:szCs w:val="24"/>
        </w:rPr>
        <w:t>канатно</w:t>
      </w:r>
      <w:proofErr w:type="spellEnd"/>
      <w:r w:rsidRPr="00795920">
        <w:rPr>
          <w:rFonts w:ascii="Arial" w:hAnsi="Arial" w:cs="Arial"/>
          <w:bCs/>
          <w:kern w:val="36"/>
          <w:sz w:val="24"/>
          <w:szCs w:val="24"/>
        </w:rPr>
        <w:t xml:space="preserve"> - кресельной дороге на смотровую площадку, где сможете полюбоваться на исток Ангары, который никогда не замерзает, и там зимуют сотни водоплавающих птиц.</w:t>
      </w:r>
    </w:p>
    <w:p w14:paraId="27766555" w14:textId="7A09A8D2" w:rsidR="00F85495" w:rsidRPr="00795920" w:rsidRDefault="00F85495" w:rsidP="00795920">
      <w:pPr>
        <w:rPr>
          <w:rFonts w:ascii="Arial" w:hAnsi="Arial" w:cs="Arial"/>
          <w:bCs/>
          <w:kern w:val="36"/>
          <w:sz w:val="24"/>
          <w:szCs w:val="24"/>
        </w:rPr>
      </w:pPr>
      <w:r w:rsidRPr="00795920">
        <w:rPr>
          <w:rFonts w:ascii="Arial" w:hAnsi="Arial" w:cs="Arial"/>
          <w:bCs/>
          <w:kern w:val="36"/>
          <w:sz w:val="24"/>
          <w:szCs w:val="24"/>
        </w:rPr>
        <w:t>Размещение в ГК «Крестовая Падь».</w:t>
      </w:r>
    </w:p>
    <w:p w14:paraId="041A39B6" w14:textId="4FAFD798" w:rsidR="00F85495" w:rsidRPr="00795920" w:rsidRDefault="00F85495" w:rsidP="00795920">
      <w:pPr>
        <w:rPr>
          <w:rFonts w:ascii="Arial" w:hAnsi="Arial" w:cs="Arial"/>
          <w:bCs/>
          <w:kern w:val="36"/>
          <w:sz w:val="24"/>
          <w:szCs w:val="24"/>
        </w:rPr>
      </w:pPr>
      <w:r w:rsidRPr="00795920">
        <w:rPr>
          <w:rFonts w:ascii="Arial" w:hAnsi="Arial" w:cs="Arial"/>
          <w:bCs/>
          <w:kern w:val="36"/>
          <w:sz w:val="24"/>
          <w:szCs w:val="24"/>
        </w:rPr>
        <w:t>Ужин.</w:t>
      </w:r>
      <w:r w:rsidR="00FF313A" w:rsidRPr="00795920">
        <w:rPr>
          <w:rFonts w:ascii="Arial" w:hAnsi="Arial" w:cs="Arial"/>
          <w:bCs/>
          <w:kern w:val="36"/>
          <w:sz w:val="24"/>
          <w:szCs w:val="24"/>
        </w:rPr>
        <w:t xml:space="preserve"> Отдых</w:t>
      </w:r>
    </w:p>
    <w:p w14:paraId="25C542EE" w14:textId="77777777" w:rsidR="006C58A1" w:rsidRPr="00795920" w:rsidRDefault="006C58A1" w:rsidP="003F679F">
      <w:pPr>
        <w:pStyle w:val="aa"/>
        <w:rPr>
          <w:rFonts w:ascii="Arial" w:hAnsi="Arial" w:cs="Arial"/>
          <w:bCs/>
          <w:kern w:val="36"/>
          <w:sz w:val="24"/>
          <w:szCs w:val="24"/>
        </w:rPr>
      </w:pPr>
    </w:p>
    <w:p w14:paraId="024AD038" w14:textId="4C40D072" w:rsidR="00F85495" w:rsidRPr="00795920" w:rsidRDefault="00F85495" w:rsidP="003F679F">
      <w:pPr>
        <w:rPr>
          <w:rFonts w:ascii="Arial" w:hAnsi="Arial" w:cs="Arial"/>
          <w:bCs/>
          <w:kern w:val="36"/>
          <w:sz w:val="24"/>
          <w:szCs w:val="24"/>
        </w:rPr>
      </w:pPr>
      <w:r w:rsidRPr="00795920">
        <w:rPr>
          <w:rFonts w:ascii="Arial" w:hAnsi="Arial" w:cs="Arial"/>
          <w:bCs/>
          <w:kern w:val="36"/>
          <w:sz w:val="24"/>
          <w:szCs w:val="24"/>
        </w:rPr>
        <w:t xml:space="preserve">День второй. </w:t>
      </w:r>
    </w:p>
    <w:p w14:paraId="77690B6C" w14:textId="77777777" w:rsidR="00F85495" w:rsidRPr="00795920" w:rsidRDefault="00F85495" w:rsidP="00795920">
      <w:pPr>
        <w:pStyle w:val="aa"/>
        <w:ind w:left="0"/>
        <w:rPr>
          <w:rFonts w:ascii="Arial" w:hAnsi="Arial" w:cs="Arial"/>
          <w:bCs/>
          <w:kern w:val="36"/>
          <w:sz w:val="24"/>
          <w:szCs w:val="24"/>
        </w:rPr>
      </w:pPr>
      <w:r w:rsidRPr="00795920">
        <w:rPr>
          <w:rFonts w:ascii="Arial" w:hAnsi="Arial" w:cs="Arial"/>
          <w:bCs/>
          <w:kern w:val="36"/>
          <w:sz w:val="24"/>
          <w:szCs w:val="24"/>
        </w:rPr>
        <w:t>Завтрак в отеле.</w:t>
      </w:r>
    </w:p>
    <w:p w14:paraId="13E81A95" w14:textId="77777777" w:rsidR="00F85495" w:rsidRPr="00795920" w:rsidRDefault="00F85495" w:rsidP="00795920">
      <w:pPr>
        <w:pStyle w:val="aa"/>
        <w:ind w:left="0"/>
        <w:jc w:val="both"/>
        <w:rPr>
          <w:rFonts w:ascii="Arial" w:hAnsi="Arial" w:cs="Arial"/>
          <w:bCs/>
          <w:kern w:val="36"/>
          <w:sz w:val="24"/>
          <w:szCs w:val="24"/>
        </w:rPr>
      </w:pPr>
      <w:r w:rsidRPr="00795920">
        <w:rPr>
          <w:rFonts w:ascii="Arial" w:hAnsi="Arial" w:cs="Arial"/>
          <w:bCs/>
          <w:kern w:val="36"/>
          <w:sz w:val="24"/>
          <w:szCs w:val="24"/>
        </w:rPr>
        <w:t>10-00 Встреча с гидом.</w:t>
      </w:r>
    </w:p>
    <w:p w14:paraId="4A5092C8" w14:textId="77777777" w:rsidR="00F85495" w:rsidRPr="00795920" w:rsidRDefault="00F85495" w:rsidP="00795920">
      <w:pPr>
        <w:pStyle w:val="aa"/>
        <w:ind w:left="0"/>
        <w:jc w:val="both"/>
        <w:rPr>
          <w:rFonts w:ascii="Arial" w:hAnsi="Arial" w:cs="Arial"/>
          <w:bCs/>
          <w:kern w:val="36"/>
          <w:sz w:val="24"/>
          <w:szCs w:val="24"/>
        </w:rPr>
      </w:pPr>
      <w:r w:rsidRPr="00795920">
        <w:rPr>
          <w:rFonts w:ascii="Arial" w:hAnsi="Arial" w:cs="Arial"/>
          <w:bCs/>
          <w:kern w:val="36"/>
          <w:sz w:val="24"/>
          <w:szCs w:val="24"/>
        </w:rPr>
        <w:t xml:space="preserve">12-00 Путешествие на </w:t>
      </w:r>
      <w:proofErr w:type="spellStart"/>
      <w:r w:rsidRPr="00795920">
        <w:rPr>
          <w:rFonts w:ascii="Arial" w:hAnsi="Arial" w:cs="Arial"/>
          <w:bCs/>
          <w:kern w:val="36"/>
          <w:sz w:val="24"/>
          <w:szCs w:val="24"/>
        </w:rPr>
        <w:t>Хивусе</w:t>
      </w:r>
      <w:proofErr w:type="spellEnd"/>
      <w:r w:rsidRPr="00795920">
        <w:rPr>
          <w:rFonts w:ascii="Arial" w:hAnsi="Arial" w:cs="Arial"/>
          <w:bCs/>
          <w:kern w:val="36"/>
          <w:sz w:val="24"/>
          <w:szCs w:val="24"/>
        </w:rPr>
        <w:t xml:space="preserve"> по льду Байкала, с остановками в самых живописных местах озера.</w:t>
      </w:r>
    </w:p>
    <w:p w14:paraId="101BD588" w14:textId="77777777" w:rsidR="00F85495" w:rsidRPr="00795920" w:rsidRDefault="00F85495" w:rsidP="00795920">
      <w:pPr>
        <w:pStyle w:val="aa"/>
        <w:ind w:left="0"/>
        <w:jc w:val="both"/>
        <w:rPr>
          <w:rFonts w:ascii="Arial" w:hAnsi="Arial" w:cs="Arial"/>
          <w:bCs/>
          <w:kern w:val="36"/>
          <w:sz w:val="24"/>
          <w:szCs w:val="24"/>
        </w:rPr>
      </w:pPr>
      <w:r w:rsidRPr="00795920">
        <w:rPr>
          <w:rFonts w:ascii="Arial" w:hAnsi="Arial" w:cs="Arial"/>
          <w:bCs/>
          <w:kern w:val="36"/>
          <w:sz w:val="24"/>
          <w:szCs w:val="24"/>
        </w:rPr>
        <w:t>Метановые пузырьки. Катание на льдинах.</w:t>
      </w:r>
    </w:p>
    <w:p w14:paraId="16DB71D7" w14:textId="77777777" w:rsidR="00F85495" w:rsidRPr="00795920" w:rsidRDefault="00F85495" w:rsidP="00795920">
      <w:pPr>
        <w:rPr>
          <w:rFonts w:ascii="Arial" w:hAnsi="Arial" w:cs="Arial"/>
          <w:bCs/>
          <w:kern w:val="36"/>
          <w:sz w:val="24"/>
          <w:szCs w:val="24"/>
        </w:rPr>
      </w:pPr>
      <w:r w:rsidRPr="00795920">
        <w:rPr>
          <w:rFonts w:ascii="Arial" w:hAnsi="Arial" w:cs="Arial"/>
          <w:bCs/>
          <w:kern w:val="36"/>
          <w:sz w:val="24"/>
          <w:szCs w:val="24"/>
        </w:rPr>
        <w:t>Бухта Песчаная. Катание на коньках</w:t>
      </w:r>
    </w:p>
    <w:p w14:paraId="7BAAF7C1" w14:textId="0703EB3F" w:rsidR="00F85495" w:rsidRPr="00795920" w:rsidRDefault="00F85495" w:rsidP="00795920">
      <w:pPr>
        <w:pStyle w:val="aa"/>
        <w:ind w:left="0"/>
        <w:jc w:val="both"/>
        <w:rPr>
          <w:rFonts w:ascii="Arial" w:hAnsi="Arial" w:cs="Arial"/>
          <w:bCs/>
          <w:kern w:val="36"/>
          <w:sz w:val="24"/>
          <w:szCs w:val="24"/>
        </w:rPr>
      </w:pPr>
      <w:r w:rsidRPr="00795920">
        <w:rPr>
          <w:rFonts w:ascii="Arial" w:hAnsi="Arial" w:cs="Arial"/>
          <w:bCs/>
          <w:kern w:val="36"/>
          <w:sz w:val="24"/>
          <w:szCs w:val="24"/>
        </w:rPr>
        <w:t>Утёс Саган-</w:t>
      </w:r>
      <w:proofErr w:type="spellStart"/>
      <w:r w:rsidRPr="00795920">
        <w:rPr>
          <w:rFonts w:ascii="Arial" w:hAnsi="Arial" w:cs="Arial"/>
          <w:bCs/>
          <w:kern w:val="36"/>
          <w:sz w:val="24"/>
          <w:szCs w:val="24"/>
        </w:rPr>
        <w:t>Заба</w:t>
      </w:r>
      <w:proofErr w:type="spellEnd"/>
      <w:r w:rsidRPr="00795920">
        <w:rPr>
          <w:rFonts w:ascii="Arial" w:hAnsi="Arial" w:cs="Arial"/>
          <w:bCs/>
          <w:kern w:val="36"/>
          <w:sz w:val="24"/>
          <w:szCs w:val="24"/>
        </w:rPr>
        <w:t xml:space="preserve">, наскальные рисунки. Бухта </w:t>
      </w:r>
      <w:proofErr w:type="spellStart"/>
      <w:r w:rsidRPr="00795920">
        <w:rPr>
          <w:rFonts w:ascii="Arial" w:hAnsi="Arial" w:cs="Arial"/>
          <w:bCs/>
          <w:kern w:val="36"/>
          <w:sz w:val="24"/>
          <w:szCs w:val="24"/>
        </w:rPr>
        <w:t>Ая</w:t>
      </w:r>
      <w:proofErr w:type="spellEnd"/>
      <w:r w:rsidRPr="00795920">
        <w:rPr>
          <w:rFonts w:ascii="Arial" w:hAnsi="Arial" w:cs="Arial"/>
          <w:bCs/>
          <w:kern w:val="36"/>
          <w:sz w:val="24"/>
          <w:szCs w:val="24"/>
        </w:rPr>
        <w:t xml:space="preserve">. </w:t>
      </w:r>
    </w:p>
    <w:p w14:paraId="68EF9F39" w14:textId="3247C472" w:rsidR="00F85495" w:rsidRPr="00795920" w:rsidRDefault="002F3D40" w:rsidP="00795920">
      <w:pPr>
        <w:pStyle w:val="aa"/>
        <w:ind w:left="0"/>
        <w:jc w:val="both"/>
        <w:rPr>
          <w:rFonts w:ascii="Arial" w:hAnsi="Arial" w:cs="Arial"/>
          <w:bCs/>
          <w:kern w:val="36"/>
          <w:sz w:val="24"/>
          <w:szCs w:val="24"/>
        </w:rPr>
      </w:pPr>
      <w:r w:rsidRPr="00795920">
        <w:rPr>
          <w:rFonts w:ascii="Arial" w:hAnsi="Arial" w:cs="Arial"/>
          <w:bCs/>
          <w:kern w:val="36"/>
          <w:sz w:val="24"/>
          <w:szCs w:val="24"/>
        </w:rPr>
        <w:t xml:space="preserve">Обед на базе отдыха «Бухта </w:t>
      </w:r>
      <w:proofErr w:type="spellStart"/>
      <w:r w:rsidRPr="00795920">
        <w:rPr>
          <w:rFonts w:ascii="Arial" w:hAnsi="Arial" w:cs="Arial"/>
          <w:bCs/>
          <w:kern w:val="36"/>
          <w:sz w:val="24"/>
          <w:szCs w:val="24"/>
        </w:rPr>
        <w:t>Ая</w:t>
      </w:r>
      <w:proofErr w:type="spellEnd"/>
      <w:r w:rsidRPr="00795920">
        <w:rPr>
          <w:rFonts w:ascii="Arial" w:hAnsi="Arial" w:cs="Arial"/>
          <w:bCs/>
          <w:kern w:val="36"/>
          <w:sz w:val="24"/>
          <w:szCs w:val="24"/>
        </w:rPr>
        <w:t>».</w:t>
      </w:r>
    </w:p>
    <w:p w14:paraId="4BBC2E24" w14:textId="1C9BAC2D" w:rsidR="00F85495" w:rsidRPr="00795920" w:rsidRDefault="00F85495" w:rsidP="00795920">
      <w:pPr>
        <w:pStyle w:val="aa"/>
        <w:ind w:left="0"/>
        <w:jc w:val="both"/>
        <w:rPr>
          <w:rFonts w:ascii="Arial" w:hAnsi="Arial" w:cs="Arial"/>
          <w:bCs/>
          <w:kern w:val="36"/>
          <w:sz w:val="24"/>
          <w:szCs w:val="24"/>
        </w:rPr>
      </w:pPr>
      <w:r w:rsidRPr="00795920">
        <w:rPr>
          <w:rFonts w:ascii="Arial" w:hAnsi="Arial" w:cs="Arial"/>
          <w:bCs/>
          <w:kern w:val="36"/>
          <w:sz w:val="24"/>
          <w:szCs w:val="24"/>
        </w:rPr>
        <w:t>Прибытие на остров</w:t>
      </w:r>
      <w:r w:rsidR="00A11D6B" w:rsidRPr="00795920">
        <w:rPr>
          <w:rFonts w:ascii="Arial" w:hAnsi="Arial" w:cs="Arial"/>
          <w:bCs/>
          <w:kern w:val="36"/>
          <w:sz w:val="24"/>
          <w:szCs w:val="24"/>
        </w:rPr>
        <w:t xml:space="preserve"> Ольхон</w:t>
      </w:r>
      <w:r w:rsidRPr="00795920">
        <w:rPr>
          <w:rFonts w:ascii="Arial" w:hAnsi="Arial" w:cs="Arial"/>
          <w:bCs/>
          <w:kern w:val="36"/>
          <w:sz w:val="24"/>
          <w:szCs w:val="24"/>
        </w:rPr>
        <w:t>. Трансфер на а/м УАЗ до отеля.</w:t>
      </w:r>
    </w:p>
    <w:p w14:paraId="1E247D10" w14:textId="406E954A" w:rsidR="00321391" w:rsidRPr="00795920" w:rsidRDefault="00F85495" w:rsidP="00795920">
      <w:pPr>
        <w:pStyle w:val="aa"/>
        <w:ind w:left="0"/>
        <w:jc w:val="both"/>
        <w:rPr>
          <w:rFonts w:ascii="Arial" w:hAnsi="Arial" w:cs="Arial"/>
          <w:bCs/>
          <w:kern w:val="36"/>
          <w:sz w:val="24"/>
          <w:szCs w:val="24"/>
        </w:rPr>
      </w:pPr>
      <w:r w:rsidRPr="00795920">
        <w:rPr>
          <w:rFonts w:ascii="Arial" w:hAnsi="Arial" w:cs="Arial"/>
          <w:bCs/>
          <w:kern w:val="36"/>
          <w:sz w:val="24"/>
          <w:szCs w:val="24"/>
        </w:rPr>
        <w:t xml:space="preserve">20:00 Размещение в отеле </w:t>
      </w:r>
      <w:r w:rsidR="00A11D6B" w:rsidRPr="00795920">
        <w:rPr>
          <w:rFonts w:ascii="Arial" w:hAnsi="Arial" w:cs="Arial"/>
          <w:bCs/>
          <w:kern w:val="36"/>
          <w:sz w:val="24"/>
          <w:szCs w:val="24"/>
        </w:rPr>
        <w:t>Байкалов Острог.</w:t>
      </w:r>
      <w:r w:rsidR="002F3D40" w:rsidRPr="00795920">
        <w:rPr>
          <w:rFonts w:ascii="Arial" w:hAnsi="Arial" w:cs="Arial"/>
          <w:bCs/>
          <w:kern w:val="36"/>
          <w:sz w:val="24"/>
          <w:szCs w:val="24"/>
        </w:rPr>
        <w:t xml:space="preserve"> Ужин.</w:t>
      </w:r>
    </w:p>
    <w:p w14:paraId="7383AB52" w14:textId="77777777" w:rsidR="002F3D40" w:rsidRPr="00795920" w:rsidRDefault="002F3D40" w:rsidP="002F3D40">
      <w:pPr>
        <w:pStyle w:val="aa"/>
        <w:ind w:left="714"/>
        <w:jc w:val="both"/>
        <w:rPr>
          <w:rFonts w:ascii="Arial" w:hAnsi="Arial" w:cs="Arial"/>
          <w:bCs/>
          <w:kern w:val="36"/>
          <w:sz w:val="24"/>
          <w:szCs w:val="24"/>
        </w:rPr>
      </w:pPr>
    </w:p>
    <w:p w14:paraId="4FCCC58C" w14:textId="6D898758" w:rsidR="00B627DA" w:rsidRPr="00795920" w:rsidRDefault="00B627DA" w:rsidP="003F679F">
      <w:pPr>
        <w:rPr>
          <w:rFonts w:ascii="Arial" w:hAnsi="Arial" w:cs="Arial"/>
          <w:bCs/>
          <w:kern w:val="36"/>
          <w:sz w:val="24"/>
          <w:szCs w:val="24"/>
        </w:rPr>
      </w:pPr>
      <w:r w:rsidRPr="00795920">
        <w:rPr>
          <w:rFonts w:ascii="Arial" w:hAnsi="Arial" w:cs="Arial"/>
          <w:bCs/>
          <w:kern w:val="36"/>
          <w:sz w:val="24"/>
          <w:szCs w:val="24"/>
        </w:rPr>
        <w:t xml:space="preserve">День третий. </w:t>
      </w:r>
    </w:p>
    <w:p w14:paraId="088C6FD2" w14:textId="1379263A" w:rsidR="002F3D40" w:rsidRPr="00795920" w:rsidRDefault="002F3D40" w:rsidP="00795920">
      <w:pPr>
        <w:pStyle w:val="aa"/>
        <w:ind w:left="0"/>
        <w:jc w:val="both"/>
        <w:rPr>
          <w:rFonts w:ascii="Arial" w:hAnsi="Arial" w:cs="Arial"/>
          <w:bCs/>
          <w:kern w:val="36"/>
          <w:sz w:val="24"/>
          <w:szCs w:val="24"/>
        </w:rPr>
      </w:pPr>
      <w:r w:rsidRPr="00795920">
        <w:rPr>
          <w:rFonts w:ascii="Arial" w:hAnsi="Arial" w:cs="Arial"/>
          <w:bCs/>
          <w:kern w:val="36"/>
          <w:sz w:val="24"/>
          <w:szCs w:val="24"/>
        </w:rPr>
        <w:t>Завтрак</w:t>
      </w:r>
      <w:r w:rsidR="00A11D6B" w:rsidRPr="00795920">
        <w:rPr>
          <w:rFonts w:ascii="Arial" w:hAnsi="Arial" w:cs="Arial"/>
          <w:bCs/>
          <w:kern w:val="36"/>
          <w:sz w:val="24"/>
          <w:szCs w:val="24"/>
        </w:rPr>
        <w:t xml:space="preserve">. </w:t>
      </w:r>
      <w:r w:rsidRPr="00795920">
        <w:rPr>
          <w:rFonts w:ascii="Arial" w:hAnsi="Arial" w:cs="Arial"/>
          <w:bCs/>
          <w:kern w:val="36"/>
          <w:sz w:val="24"/>
          <w:szCs w:val="24"/>
        </w:rPr>
        <w:t>Автомобильная экскурсия на вездеходе.</w:t>
      </w:r>
      <w:r w:rsidR="00E108D6" w:rsidRPr="00795920">
        <w:rPr>
          <w:rFonts w:ascii="Arial" w:hAnsi="Arial" w:cs="Arial"/>
          <w:bCs/>
          <w:kern w:val="36"/>
          <w:sz w:val="24"/>
          <w:szCs w:val="24"/>
        </w:rPr>
        <w:t xml:space="preserve"> </w:t>
      </w:r>
      <w:r w:rsidRPr="00795920">
        <w:rPr>
          <w:rFonts w:ascii="Arial" w:hAnsi="Arial" w:cs="Arial"/>
          <w:bCs/>
          <w:kern w:val="36"/>
          <w:sz w:val="24"/>
          <w:szCs w:val="24"/>
        </w:rPr>
        <w:t xml:space="preserve">Сегодня в программе: сказочные ледяные пещеры и гроты Ольхона, причудливые ледяные наплески на скалах, огромные голубые торосы на мысе </w:t>
      </w:r>
      <w:proofErr w:type="spellStart"/>
      <w:r w:rsidRPr="00795920">
        <w:rPr>
          <w:rFonts w:ascii="Arial" w:hAnsi="Arial" w:cs="Arial"/>
          <w:bCs/>
          <w:kern w:val="36"/>
          <w:sz w:val="24"/>
          <w:szCs w:val="24"/>
        </w:rPr>
        <w:t>Хобой</w:t>
      </w:r>
      <w:proofErr w:type="spellEnd"/>
      <w:r w:rsidRPr="00795920">
        <w:rPr>
          <w:rFonts w:ascii="Arial" w:hAnsi="Arial" w:cs="Arial"/>
          <w:bCs/>
          <w:kern w:val="36"/>
          <w:sz w:val="24"/>
          <w:szCs w:val="24"/>
        </w:rPr>
        <w:t>.</w:t>
      </w:r>
    </w:p>
    <w:p w14:paraId="1B01DABF" w14:textId="6D608DA7" w:rsidR="002F3D40" w:rsidRPr="00795920" w:rsidRDefault="002F3D40" w:rsidP="00795920">
      <w:pPr>
        <w:pStyle w:val="aa"/>
        <w:ind w:left="0"/>
        <w:jc w:val="both"/>
        <w:rPr>
          <w:rFonts w:ascii="Arial" w:hAnsi="Arial" w:cs="Arial"/>
          <w:bCs/>
          <w:kern w:val="36"/>
          <w:sz w:val="24"/>
          <w:szCs w:val="24"/>
        </w:rPr>
      </w:pPr>
      <w:r w:rsidRPr="00795920">
        <w:rPr>
          <w:rFonts w:ascii="Arial" w:hAnsi="Arial" w:cs="Arial"/>
          <w:bCs/>
          <w:kern w:val="36"/>
          <w:sz w:val="24"/>
          <w:szCs w:val="24"/>
        </w:rPr>
        <w:t xml:space="preserve">Обед-пикник на свежем воздухе, уха из байкальской рыбы, сибирские разносолы; </w:t>
      </w:r>
    </w:p>
    <w:p w14:paraId="575ABA92" w14:textId="77777777" w:rsidR="002F3D40" w:rsidRPr="00795920" w:rsidRDefault="002F3D40" w:rsidP="00795920">
      <w:pPr>
        <w:jc w:val="both"/>
        <w:rPr>
          <w:rFonts w:ascii="Arial" w:hAnsi="Arial" w:cs="Arial"/>
          <w:bCs/>
          <w:kern w:val="36"/>
          <w:sz w:val="24"/>
          <w:szCs w:val="24"/>
        </w:rPr>
      </w:pPr>
    </w:p>
    <w:p w14:paraId="33667C44" w14:textId="31319CD7" w:rsidR="00F85495" w:rsidRPr="00795920" w:rsidRDefault="00F85495" w:rsidP="00795920">
      <w:pPr>
        <w:pStyle w:val="aa"/>
        <w:ind w:left="0"/>
        <w:jc w:val="both"/>
        <w:rPr>
          <w:rFonts w:ascii="Arial" w:hAnsi="Arial" w:cs="Arial"/>
          <w:bCs/>
          <w:kern w:val="36"/>
          <w:sz w:val="24"/>
          <w:szCs w:val="24"/>
        </w:rPr>
      </w:pPr>
      <w:r w:rsidRPr="00795920">
        <w:rPr>
          <w:rFonts w:ascii="Arial" w:hAnsi="Arial" w:cs="Arial"/>
          <w:bCs/>
          <w:kern w:val="36"/>
          <w:sz w:val="24"/>
          <w:szCs w:val="24"/>
        </w:rPr>
        <w:t xml:space="preserve">17:30- 20:30 Вечерняя программа и ужин на настоящей арктической станции </w:t>
      </w:r>
      <w:proofErr w:type="spellStart"/>
      <w:r w:rsidRPr="00795920">
        <w:rPr>
          <w:rFonts w:ascii="Arial" w:hAnsi="Arial" w:cs="Arial"/>
          <w:bCs/>
          <w:kern w:val="36"/>
          <w:sz w:val="24"/>
          <w:szCs w:val="24"/>
        </w:rPr>
        <w:t>Боро</w:t>
      </w:r>
      <w:proofErr w:type="spellEnd"/>
      <w:r w:rsidRPr="00795920">
        <w:rPr>
          <w:rFonts w:ascii="Arial" w:hAnsi="Arial" w:cs="Arial"/>
          <w:bCs/>
          <w:kern w:val="36"/>
          <w:sz w:val="24"/>
          <w:szCs w:val="24"/>
        </w:rPr>
        <w:t xml:space="preserve"> - </w:t>
      </w:r>
      <w:proofErr w:type="spellStart"/>
      <w:r w:rsidRPr="00795920">
        <w:rPr>
          <w:rFonts w:ascii="Arial" w:hAnsi="Arial" w:cs="Arial"/>
          <w:bCs/>
          <w:kern w:val="36"/>
          <w:sz w:val="24"/>
          <w:szCs w:val="24"/>
        </w:rPr>
        <w:t>Боро</w:t>
      </w:r>
      <w:proofErr w:type="spellEnd"/>
      <w:r w:rsidRPr="00795920">
        <w:rPr>
          <w:rFonts w:ascii="Arial" w:hAnsi="Arial" w:cs="Arial"/>
          <w:bCs/>
          <w:kern w:val="36"/>
          <w:sz w:val="24"/>
          <w:szCs w:val="24"/>
        </w:rPr>
        <w:t>:</w:t>
      </w:r>
    </w:p>
    <w:p w14:paraId="7DBA047B" w14:textId="77777777" w:rsidR="00F85495" w:rsidRPr="00795920" w:rsidRDefault="00F85495" w:rsidP="00795920">
      <w:pPr>
        <w:pStyle w:val="aa"/>
        <w:ind w:left="0"/>
        <w:jc w:val="both"/>
        <w:rPr>
          <w:rFonts w:ascii="Arial" w:hAnsi="Arial" w:cs="Arial"/>
          <w:bCs/>
          <w:kern w:val="36"/>
          <w:sz w:val="24"/>
          <w:szCs w:val="24"/>
        </w:rPr>
      </w:pPr>
      <w:r w:rsidRPr="00795920">
        <w:rPr>
          <w:rFonts w:ascii="Arial" w:hAnsi="Arial" w:cs="Arial"/>
          <w:bCs/>
          <w:kern w:val="36"/>
          <w:sz w:val="24"/>
          <w:szCs w:val="24"/>
        </w:rPr>
        <w:t>встреча и сопровождение сотрудником-Полярником, экскурсия по станции</w:t>
      </w:r>
    </w:p>
    <w:p w14:paraId="644AE355" w14:textId="77777777" w:rsidR="00F85495" w:rsidRPr="00795920" w:rsidRDefault="00F85495" w:rsidP="00795920">
      <w:pPr>
        <w:pStyle w:val="aa"/>
        <w:ind w:left="0"/>
        <w:jc w:val="both"/>
        <w:rPr>
          <w:rFonts w:ascii="Arial" w:hAnsi="Arial" w:cs="Arial"/>
          <w:bCs/>
          <w:kern w:val="36"/>
          <w:sz w:val="24"/>
          <w:szCs w:val="24"/>
        </w:rPr>
      </w:pPr>
      <w:r w:rsidRPr="00795920">
        <w:rPr>
          <w:rFonts w:ascii="Arial" w:hAnsi="Arial" w:cs="Arial"/>
          <w:bCs/>
          <w:kern w:val="36"/>
          <w:sz w:val="24"/>
          <w:szCs w:val="24"/>
        </w:rPr>
        <w:lastRenderedPageBreak/>
        <w:t>• приветственный сет на льду (чай из дровяного самовара с сушками и ритуалом «</w:t>
      </w:r>
      <w:proofErr w:type="spellStart"/>
      <w:r w:rsidRPr="00795920">
        <w:rPr>
          <w:rFonts w:ascii="Arial" w:hAnsi="Arial" w:cs="Arial"/>
          <w:bCs/>
          <w:kern w:val="36"/>
          <w:sz w:val="24"/>
          <w:szCs w:val="24"/>
        </w:rPr>
        <w:t>бурханить</w:t>
      </w:r>
      <w:proofErr w:type="spellEnd"/>
      <w:r w:rsidRPr="00795920">
        <w:rPr>
          <w:rFonts w:ascii="Arial" w:hAnsi="Arial" w:cs="Arial"/>
          <w:bCs/>
          <w:kern w:val="36"/>
          <w:sz w:val="24"/>
          <w:szCs w:val="24"/>
        </w:rPr>
        <w:t>»)</w:t>
      </w:r>
    </w:p>
    <w:p w14:paraId="28002F70" w14:textId="77777777" w:rsidR="00F85495" w:rsidRPr="00795920" w:rsidRDefault="00F85495" w:rsidP="00B84EFC">
      <w:pPr>
        <w:pStyle w:val="aa"/>
        <w:ind w:left="0"/>
        <w:jc w:val="both"/>
        <w:rPr>
          <w:rFonts w:ascii="Arial" w:hAnsi="Arial" w:cs="Arial"/>
          <w:bCs/>
          <w:kern w:val="36"/>
          <w:sz w:val="24"/>
          <w:szCs w:val="24"/>
        </w:rPr>
      </w:pPr>
      <w:r w:rsidRPr="00795920">
        <w:rPr>
          <w:rFonts w:ascii="Arial" w:hAnsi="Arial" w:cs="Arial"/>
          <w:bCs/>
          <w:kern w:val="36"/>
          <w:sz w:val="24"/>
          <w:szCs w:val="24"/>
        </w:rPr>
        <w:t xml:space="preserve">• мастер класс по приготовлению и дегустации </w:t>
      </w:r>
      <w:proofErr w:type="spellStart"/>
      <w:r w:rsidRPr="00795920">
        <w:rPr>
          <w:rFonts w:ascii="Arial" w:hAnsi="Arial" w:cs="Arial"/>
          <w:bCs/>
          <w:kern w:val="36"/>
          <w:sz w:val="24"/>
          <w:szCs w:val="24"/>
        </w:rPr>
        <w:t>расколотки</w:t>
      </w:r>
      <w:proofErr w:type="spellEnd"/>
      <w:r w:rsidRPr="00795920">
        <w:rPr>
          <w:rFonts w:ascii="Arial" w:hAnsi="Arial" w:cs="Arial"/>
          <w:bCs/>
          <w:kern w:val="36"/>
          <w:sz w:val="24"/>
          <w:szCs w:val="24"/>
        </w:rPr>
        <w:t xml:space="preserve"> из свежей байкальской рыбы</w:t>
      </w:r>
    </w:p>
    <w:p w14:paraId="2A28A352" w14:textId="77777777" w:rsidR="00F85495" w:rsidRPr="00795920" w:rsidRDefault="00F85495" w:rsidP="00B84EFC">
      <w:pPr>
        <w:pStyle w:val="aa"/>
        <w:ind w:left="0"/>
        <w:jc w:val="both"/>
        <w:rPr>
          <w:rFonts w:ascii="Arial" w:hAnsi="Arial" w:cs="Arial"/>
          <w:bCs/>
          <w:kern w:val="36"/>
          <w:sz w:val="24"/>
          <w:szCs w:val="24"/>
        </w:rPr>
      </w:pPr>
      <w:r w:rsidRPr="00795920">
        <w:rPr>
          <w:rFonts w:ascii="Arial" w:hAnsi="Arial" w:cs="Arial"/>
          <w:bCs/>
          <w:kern w:val="36"/>
          <w:sz w:val="24"/>
          <w:szCs w:val="24"/>
        </w:rPr>
        <w:t>• ужин (три обеденных сета на выбор гостей: рыбный, мясной и вегетарианский) с дегустацией местных напитков</w:t>
      </w:r>
    </w:p>
    <w:p w14:paraId="740E4D23" w14:textId="77777777" w:rsidR="00F85495" w:rsidRPr="00795920" w:rsidRDefault="00F85495" w:rsidP="00B84EFC">
      <w:pPr>
        <w:pStyle w:val="aa"/>
        <w:ind w:left="0"/>
        <w:jc w:val="both"/>
        <w:rPr>
          <w:rFonts w:ascii="Arial" w:hAnsi="Arial" w:cs="Arial"/>
          <w:bCs/>
          <w:kern w:val="36"/>
          <w:sz w:val="24"/>
          <w:szCs w:val="24"/>
        </w:rPr>
      </w:pPr>
      <w:r w:rsidRPr="00795920">
        <w:rPr>
          <w:rFonts w:ascii="Arial" w:hAnsi="Arial" w:cs="Arial"/>
          <w:bCs/>
          <w:kern w:val="36"/>
          <w:sz w:val="24"/>
          <w:szCs w:val="24"/>
        </w:rPr>
        <w:t>• отправление почтовой авторской открытки БОРО-БОРО по стране почтой России</w:t>
      </w:r>
    </w:p>
    <w:p w14:paraId="63B23B70" w14:textId="77777777" w:rsidR="00F85495" w:rsidRPr="00795920" w:rsidRDefault="00F85495" w:rsidP="00B84EFC">
      <w:pPr>
        <w:pStyle w:val="aa"/>
        <w:ind w:left="0"/>
        <w:jc w:val="both"/>
        <w:rPr>
          <w:rFonts w:ascii="Arial" w:hAnsi="Arial" w:cs="Arial"/>
          <w:bCs/>
          <w:kern w:val="36"/>
          <w:sz w:val="24"/>
          <w:szCs w:val="24"/>
        </w:rPr>
      </w:pPr>
      <w:r w:rsidRPr="00795920">
        <w:rPr>
          <w:rFonts w:ascii="Arial" w:hAnsi="Arial" w:cs="Arial"/>
          <w:bCs/>
          <w:kern w:val="36"/>
          <w:sz w:val="24"/>
          <w:szCs w:val="24"/>
        </w:rPr>
        <w:t>• пользование всеми аттракциями и фотозонами лагеря</w:t>
      </w:r>
    </w:p>
    <w:p w14:paraId="479F1E1D" w14:textId="77777777" w:rsidR="00F85495" w:rsidRPr="00795920" w:rsidRDefault="00F85495" w:rsidP="00B84EFC">
      <w:pPr>
        <w:pStyle w:val="aa"/>
        <w:ind w:left="0"/>
        <w:jc w:val="both"/>
        <w:rPr>
          <w:rFonts w:ascii="Arial" w:hAnsi="Arial" w:cs="Arial"/>
          <w:bCs/>
          <w:kern w:val="36"/>
          <w:sz w:val="24"/>
          <w:szCs w:val="24"/>
        </w:rPr>
      </w:pPr>
      <w:r w:rsidRPr="00795920">
        <w:rPr>
          <w:rFonts w:ascii="Arial" w:hAnsi="Arial" w:cs="Arial"/>
          <w:bCs/>
          <w:kern w:val="36"/>
          <w:sz w:val="24"/>
          <w:szCs w:val="24"/>
        </w:rPr>
        <w:t>• вечерний костер на льду</w:t>
      </w:r>
    </w:p>
    <w:p w14:paraId="3E5323FD" w14:textId="77777777" w:rsidR="00F85495" w:rsidRPr="00795920" w:rsidRDefault="00F85495" w:rsidP="00B84EFC">
      <w:pPr>
        <w:pStyle w:val="aa"/>
        <w:ind w:left="0"/>
        <w:jc w:val="both"/>
        <w:rPr>
          <w:rFonts w:ascii="Arial" w:hAnsi="Arial" w:cs="Arial"/>
          <w:bCs/>
          <w:kern w:val="36"/>
          <w:sz w:val="24"/>
          <w:szCs w:val="24"/>
        </w:rPr>
      </w:pPr>
      <w:r w:rsidRPr="00795920">
        <w:rPr>
          <w:rFonts w:ascii="Arial" w:hAnsi="Arial" w:cs="Arial"/>
          <w:bCs/>
          <w:kern w:val="36"/>
          <w:sz w:val="24"/>
          <w:szCs w:val="24"/>
        </w:rPr>
        <w:t>• игры в ледовый боулинг, гольф и хоккей</w:t>
      </w:r>
    </w:p>
    <w:p w14:paraId="16987881" w14:textId="77777777" w:rsidR="00F85495" w:rsidRPr="00795920" w:rsidRDefault="00F85495" w:rsidP="00B84EFC">
      <w:pPr>
        <w:pStyle w:val="aa"/>
        <w:ind w:left="0"/>
        <w:jc w:val="both"/>
        <w:rPr>
          <w:rFonts w:ascii="Arial" w:hAnsi="Arial" w:cs="Arial"/>
          <w:bCs/>
          <w:kern w:val="36"/>
          <w:sz w:val="24"/>
          <w:szCs w:val="24"/>
        </w:rPr>
      </w:pPr>
      <w:r w:rsidRPr="00795920">
        <w:rPr>
          <w:rFonts w:ascii="Arial" w:hAnsi="Arial" w:cs="Arial"/>
          <w:bCs/>
          <w:kern w:val="36"/>
          <w:sz w:val="24"/>
          <w:szCs w:val="24"/>
        </w:rPr>
        <w:t>• катание на финских санях, карусели, коньках (коньки привозят организаторы)</w:t>
      </w:r>
    </w:p>
    <w:p w14:paraId="00AB7397" w14:textId="7AD55EEC" w:rsidR="00A062AE" w:rsidRPr="00795920" w:rsidRDefault="00F85495" w:rsidP="00B84EFC">
      <w:pPr>
        <w:pStyle w:val="aa"/>
        <w:ind w:left="0"/>
        <w:jc w:val="both"/>
        <w:rPr>
          <w:rFonts w:ascii="Arial" w:hAnsi="Arial" w:cs="Arial"/>
          <w:bCs/>
          <w:kern w:val="36"/>
          <w:sz w:val="24"/>
          <w:szCs w:val="24"/>
        </w:rPr>
      </w:pPr>
      <w:r w:rsidRPr="00795920">
        <w:rPr>
          <w:rFonts w:ascii="Arial" w:hAnsi="Arial" w:cs="Arial"/>
          <w:bCs/>
          <w:kern w:val="36"/>
          <w:sz w:val="24"/>
          <w:szCs w:val="24"/>
        </w:rPr>
        <w:t>• дополнительно возможность приобрести эксклюзивные сувениры, свежий зерновой ко</w:t>
      </w:r>
      <w:r w:rsidR="002D5004" w:rsidRPr="00795920">
        <w:rPr>
          <w:rFonts w:ascii="Arial" w:hAnsi="Arial" w:cs="Arial"/>
          <w:bCs/>
          <w:kern w:val="36"/>
          <w:sz w:val="24"/>
          <w:szCs w:val="24"/>
        </w:rPr>
        <w:t>фе.</w:t>
      </w:r>
    </w:p>
    <w:p w14:paraId="3A46FB24" w14:textId="2EB5EB9E" w:rsidR="008D170B" w:rsidRPr="00795920" w:rsidRDefault="008D170B" w:rsidP="00B84EFC">
      <w:pPr>
        <w:pStyle w:val="aa"/>
        <w:ind w:left="0"/>
        <w:jc w:val="both"/>
        <w:rPr>
          <w:rFonts w:ascii="Arial" w:hAnsi="Arial" w:cs="Arial"/>
          <w:bCs/>
          <w:kern w:val="36"/>
          <w:sz w:val="24"/>
          <w:szCs w:val="24"/>
        </w:rPr>
      </w:pPr>
    </w:p>
    <w:p w14:paraId="7B34817D" w14:textId="7650926F" w:rsidR="0091595A" w:rsidRPr="00795920" w:rsidRDefault="0091595A" w:rsidP="00B84EFC">
      <w:pPr>
        <w:jc w:val="both"/>
        <w:rPr>
          <w:rFonts w:ascii="Arial" w:hAnsi="Arial" w:cs="Arial"/>
          <w:bCs/>
          <w:kern w:val="36"/>
          <w:sz w:val="24"/>
          <w:szCs w:val="24"/>
        </w:rPr>
      </w:pPr>
    </w:p>
    <w:p w14:paraId="3CAE872E" w14:textId="501A2451" w:rsidR="006C58A1" w:rsidRPr="00795920" w:rsidRDefault="00B627DA" w:rsidP="00B84EFC">
      <w:pPr>
        <w:rPr>
          <w:rFonts w:ascii="Arial" w:hAnsi="Arial" w:cs="Arial"/>
          <w:bCs/>
          <w:kern w:val="36"/>
          <w:sz w:val="24"/>
          <w:szCs w:val="24"/>
        </w:rPr>
      </w:pPr>
      <w:r w:rsidRPr="00795920">
        <w:rPr>
          <w:rFonts w:ascii="Arial" w:hAnsi="Arial" w:cs="Arial"/>
          <w:bCs/>
          <w:kern w:val="36"/>
          <w:sz w:val="24"/>
          <w:szCs w:val="24"/>
        </w:rPr>
        <w:t xml:space="preserve">День </w:t>
      </w:r>
      <w:r w:rsidR="00811BC8" w:rsidRPr="00795920">
        <w:rPr>
          <w:rFonts w:ascii="Arial" w:hAnsi="Arial" w:cs="Arial"/>
          <w:bCs/>
          <w:kern w:val="36"/>
          <w:sz w:val="24"/>
          <w:szCs w:val="24"/>
        </w:rPr>
        <w:t>четвертый</w:t>
      </w:r>
      <w:r w:rsidRPr="00795920">
        <w:rPr>
          <w:rFonts w:ascii="Arial" w:hAnsi="Arial" w:cs="Arial"/>
          <w:bCs/>
          <w:kern w:val="36"/>
          <w:sz w:val="24"/>
          <w:szCs w:val="24"/>
        </w:rPr>
        <w:t>.</w:t>
      </w:r>
      <w:r w:rsidR="00D2492C" w:rsidRPr="00795920">
        <w:rPr>
          <w:rFonts w:ascii="Arial" w:hAnsi="Arial" w:cs="Arial"/>
          <w:bCs/>
          <w:kern w:val="36"/>
          <w:sz w:val="24"/>
          <w:szCs w:val="24"/>
        </w:rPr>
        <w:t xml:space="preserve"> </w:t>
      </w:r>
    </w:p>
    <w:p w14:paraId="5604205A" w14:textId="4D6F5B92" w:rsidR="00321391" w:rsidRPr="00795920" w:rsidRDefault="002F3D40" w:rsidP="00B84EFC">
      <w:pPr>
        <w:pStyle w:val="aa"/>
        <w:ind w:left="0"/>
        <w:rPr>
          <w:rFonts w:ascii="Arial" w:hAnsi="Arial" w:cs="Arial"/>
          <w:bCs/>
          <w:kern w:val="36"/>
          <w:sz w:val="24"/>
          <w:szCs w:val="24"/>
        </w:rPr>
      </w:pPr>
      <w:r w:rsidRPr="00795920">
        <w:rPr>
          <w:rFonts w:ascii="Arial" w:hAnsi="Arial" w:cs="Arial"/>
          <w:bCs/>
          <w:kern w:val="36"/>
          <w:sz w:val="24"/>
          <w:szCs w:val="24"/>
        </w:rPr>
        <w:t xml:space="preserve">Завтрак. Отъезд в Иркутск. </w:t>
      </w:r>
      <w:r w:rsidR="00A47FA8" w:rsidRPr="00795920">
        <w:rPr>
          <w:rFonts w:ascii="Arial" w:hAnsi="Arial" w:cs="Arial"/>
          <w:bCs/>
          <w:kern w:val="36"/>
          <w:sz w:val="24"/>
          <w:szCs w:val="24"/>
        </w:rPr>
        <w:t>О</w:t>
      </w:r>
      <w:r w:rsidR="00321391" w:rsidRPr="00795920">
        <w:rPr>
          <w:rFonts w:ascii="Arial" w:hAnsi="Arial" w:cs="Arial"/>
          <w:bCs/>
          <w:kern w:val="36"/>
          <w:sz w:val="24"/>
          <w:szCs w:val="24"/>
        </w:rPr>
        <w:t xml:space="preserve">бед в кафе бурятской кухни. </w:t>
      </w:r>
      <w:r w:rsidR="00A47FA8" w:rsidRPr="00795920">
        <w:rPr>
          <w:rFonts w:ascii="Arial" w:hAnsi="Arial" w:cs="Arial"/>
          <w:bCs/>
          <w:kern w:val="36"/>
          <w:sz w:val="24"/>
          <w:szCs w:val="24"/>
        </w:rPr>
        <w:t>17 – 18:</w:t>
      </w:r>
      <w:r w:rsidR="00321391" w:rsidRPr="00795920">
        <w:rPr>
          <w:rFonts w:ascii="Arial" w:hAnsi="Arial" w:cs="Arial"/>
          <w:bCs/>
          <w:kern w:val="36"/>
          <w:sz w:val="24"/>
          <w:szCs w:val="24"/>
        </w:rPr>
        <w:t xml:space="preserve">00 прибытие в Иркутск. </w:t>
      </w:r>
    </w:p>
    <w:p w14:paraId="7433D2F6" w14:textId="77777777" w:rsidR="00B84EFC" w:rsidRDefault="00B84EFC" w:rsidP="00B84EFC">
      <w:pPr>
        <w:pStyle w:val="ab"/>
        <w:spacing w:before="0" w:beforeAutospacing="0" w:after="0" w:afterAutospacing="0"/>
        <w:rPr>
          <w:rFonts w:ascii="Arial" w:hAnsi="Arial" w:cs="Arial"/>
          <w:bCs/>
          <w:kern w:val="3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234"/>
        <w:gridCol w:w="1984"/>
      </w:tblGrid>
      <w:tr w:rsidR="00B84EFC" w:rsidRPr="00B84EFC" w14:paraId="180527A2" w14:textId="77777777" w:rsidTr="00B84EFC">
        <w:tc>
          <w:tcPr>
            <w:tcW w:w="7083" w:type="dxa"/>
            <w:gridSpan w:val="2"/>
            <w:tcBorders>
              <w:top w:val="single" w:sz="4" w:space="0" w:color="auto"/>
              <w:left w:val="single" w:sz="4" w:space="0" w:color="auto"/>
              <w:bottom w:val="single" w:sz="4" w:space="0" w:color="auto"/>
              <w:right w:val="single" w:sz="4" w:space="0" w:color="auto"/>
            </w:tcBorders>
            <w:vAlign w:val="center"/>
            <w:hideMark/>
          </w:tcPr>
          <w:p w14:paraId="03312ADF" w14:textId="77777777" w:rsidR="00B84EFC" w:rsidRPr="00B84EFC" w:rsidRDefault="00B84EFC" w:rsidP="00B84EFC">
            <w:pPr>
              <w:pStyle w:val="aa"/>
              <w:ind w:left="0"/>
              <w:jc w:val="both"/>
              <w:rPr>
                <w:rFonts w:ascii="Arial" w:hAnsi="Arial" w:cs="Arial"/>
                <w:bCs/>
                <w:kern w:val="36"/>
                <w:sz w:val="24"/>
                <w:szCs w:val="24"/>
              </w:rPr>
            </w:pPr>
            <w:r w:rsidRPr="00B84EFC">
              <w:rPr>
                <w:rFonts w:ascii="Arial" w:hAnsi="Arial" w:cs="Arial"/>
                <w:bCs/>
                <w:kern w:val="36"/>
                <w:sz w:val="24"/>
                <w:szCs w:val="24"/>
              </w:rPr>
              <w:t xml:space="preserve">Стоимость тура «Байкальский лед» </w:t>
            </w:r>
          </w:p>
          <w:p w14:paraId="10465819" w14:textId="344208E3" w:rsidR="00B84EFC" w:rsidRPr="00B84EFC" w:rsidRDefault="00B84EFC" w:rsidP="00B84EFC">
            <w:pPr>
              <w:pStyle w:val="aa"/>
              <w:ind w:left="0"/>
              <w:jc w:val="both"/>
              <w:rPr>
                <w:rFonts w:ascii="Arial" w:hAnsi="Arial" w:cs="Arial"/>
                <w:bCs/>
                <w:kern w:val="36"/>
                <w:sz w:val="24"/>
                <w:szCs w:val="24"/>
              </w:rPr>
            </w:pPr>
            <w:r w:rsidRPr="00B84EFC">
              <w:rPr>
                <w:rFonts w:ascii="Arial" w:hAnsi="Arial" w:cs="Arial"/>
                <w:bCs/>
                <w:kern w:val="36"/>
                <w:sz w:val="24"/>
                <w:szCs w:val="24"/>
              </w:rPr>
              <w:t>для одного человека 4 дня/ 3 ночи (в руб.)</w:t>
            </w:r>
          </w:p>
          <w:p w14:paraId="75AE7B91" w14:textId="47E2E547" w:rsidR="00B84EFC" w:rsidRPr="00B84EFC" w:rsidRDefault="00952C1B" w:rsidP="00B84EFC">
            <w:pPr>
              <w:pStyle w:val="aa"/>
              <w:ind w:left="0"/>
              <w:jc w:val="both"/>
              <w:rPr>
                <w:rFonts w:ascii="Arial" w:hAnsi="Arial" w:cs="Arial"/>
                <w:bCs/>
                <w:kern w:val="36"/>
                <w:sz w:val="24"/>
                <w:szCs w:val="24"/>
              </w:rPr>
            </w:pPr>
            <w:proofErr w:type="spellStart"/>
            <w:r w:rsidRPr="00B84EFC">
              <w:rPr>
                <w:rFonts w:ascii="Arial" w:hAnsi="Arial" w:cs="Arial"/>
                <w:bCs/>
                <w:kern w:val="36"/>
                <w:sz w:val="24"/>
                <w:szCs w:val="24"/>
              </w:rPr>
              <w:t>пос.Листвянка</w:t>
            </w:r>
            <w:proofErr w:type="spellEnd"/>
            <w:r w:rsidRPr="00B84EFC">
              <w:rPr>
                <w:rFonts w:ascii="Arial" w:hAnsi="Arial" w:cs="Arial"/>
                <w:bCs/>
                <w:kern w:val="36"/>
                <w:sz w:val="24"/>
                <w:szCs w:val="24"/>
              </w:rPr>
              <w:t xml:space="preserve"> – </w:t>
            </w:r>
            <w:r>
              <w:rPr>
                <w:rFonts w:ascii="Arial" w:hAnsi="Arial" w:cs="Arial"/>
                <w:bCs/>
                <w:kern w:val="36"/>
                <w:sz w:val="24"/>
                <w:szCs w:val="24"/>
              </w:rPr>
              <w:t>1 сутки</w:t>
            </w:r>
            <w:r w:rsidR="00B84EFC" w:rsidRPr="00B84EFC">
              <w:rPr>
                <w:rFonts w:ascii="Arial" w:hAnsi="Arial" w:cs="Arial"/>
                <w:bCs/>
                <w:kern w:val="36"/>
                <w:sz w:val="24"/>
                <w:szCs w:val="24"/>
              </w:rPr>
              <w:t xml:space="preserve">, пос. Хужир - 2 суток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C75B44" w14:textId="09662640" w:rsidR="00B84EFC" w:rsidRPr="00B84EFC" w:rsidRDefault="00B84EFC" w:rsidP="00B84EFC">
            <w:pPr>
              <w:pStyle w:val="aa"/>
              <w:ind w:left="0"/>
              <w:jc w:val="both"/>
              <w:rPr>
                <w:rFonts w:ascii="Arial" w:hAnsi="Arial" w:cs="Arial"/>
                <w:bCs/>
                <w:kern w:val="36"/>
                <w:sz w:val="24"/>
                <w:szCs w:val="24"/>
              </w:rPr>
            </w:pPr>
            <w:r w:rsidRPr="00B84EFC">
              <w:rPr>
                <w:rFonts w:ascii="Arial" w:hAnsi="Arial" w:cs="Arial"/>
                <w:bCs/>
                <w:kern w:val="36"/>
                <w:sz w:val="24"/>
                <w:szCs w:val="24"/>
              </w:rPr>
              <w:t>Февраль</w:t>
            </w:r>
            <w:r w:rsidR="00A63090">
              <w:rPr>
                <w:rFonts w:ascii="Arial" w:hAnsi="Arial" w:cs="Arial"/>
                <w:bCs/>
                <w:kern w:val="36"/>
                <w:sz w:val="24"/>
                <w:szCs w:val="24"/>
              </w:rPr>
              <w:t xml:space="preserve">-март </w:t>
            </w:r>
            <w:r w:rsidRPr="00B84EFC">
              <w:rPr>
                <w:rFonts w:ascii="Arial" w:hAnsi="Arial" w:cs="Arial"/>
                <w:bCs/>
                <w:kern w:val="36"/>
                <w:sz w:val="24"/>
                <w:szCs w:val="24"/>
              </w:rPr>
              <w:t xml:space="preserve"> 2025</w:t>
            </w:r>
          </w:p>
        </w:tc>
      </w:tr>
      <w:tr w:rsidR="00B84EFC" w:rsidRPr="00B84EFC" w14:paraId="0D40285B" w14:textId="77777777" w:rsidTr="00952C1B">
        <w:tc>
          <w:tcPr>
            <w:tcW w:w="3849" w:type="dxa"/>
            <w:vMerge w:val="restart"/>
            <w:tcBorders>
              <w:top w:val="single" w:sz="4" w:space="0" w:color="auto"/>
              <w:left w:val="single" w:sz="4" w:space="0" w:color="auto"/>
              <w:bottom w:val="single" w:sz="4" w:space="0" w:color="auto"/>
              <w:right w:val="single" w:sz="4" w:space="0" w:color="auto"/>
            </w:tcBorders>
          </w:tcPr>
          <w:p w14:paraId="18CE22DB" w14:textId="77777777" w:rsidR="00B84EFC" w:rsidRPr="00B84EFC" w:rsidRDefault="00B84EFC" w:rsidP="00B84EFC">
            <w:pPr>
              <w:pStyle w:val="aa"/>
              <w:ind w:left="0"/>
              <w:jc w:val="both"/>
              <w:rPr>
                <w:rFonts w:ascii="Arial" w:hAnsi="Arial" w:cs="Arial"/>
                <w:bCs/>
                <w:kern w:val="36"/>
                <w:sz w:val="24"/>
                <w:szCs w:val="24"/>
              </w:rPr>
            </w:pPr>
          </w:p>
          <w:p w14:paraId="371BFD75" w14:textId="77777777" w:rsidR="00B84EFC" w:rsidRPr="00B84EFC" w:rsidRDefault="00B84EFC" w:rsidP="00B84EFC">
            <w:pPr>
              <w:pStyle w:val="aa"/>
              <w:ind w:left="0"/>
              <w:jc w:val="both"/>
              <w:rPr>
                <w:rFonts w:ascii="Arial" w:hAnsi="Arial" w:cs="Arial"/>
                <w:bCs/>
                <w:kern w:val="36"/>
                <w:sz w:val="24"/>
                <w:szCs w:val="24"/>
              </w:rPr>
            </w:pPr>
            <w:r w:rsidRPr="00B84EFC">
              <w:rPr>
                <w:rFonts w:ascii="Arial" w:hAnsi="Arial" w:cs="Arial"/>
                <w:bCs/>
                <w:kern w:val="36"/>
                <w:sz w:val="24"/>
                <w:szCs w:val="24"/>
              </w:rPr>
              <w:t xml:space="preserve">2-х местное размещение </w:t>
            </w:r>
          </w:p>
          <w:p w14:paraId="47D7396F" w14:textId="77777777" w:rsidR="00B84EFC" w:rsidRPr="00B84EFC" w:rsidRDefault="00B84EFC" w:rsidP="00B84EFC">
            <w:pPr>
              <w:pStyle w:val="aa"/>
              <w:ind w:left="0"/>
              <w:jc w:val="both"/>
              <w:rPr>
                <w:rFonts w:ascii="Arial" w:hAnsi="Arial" w:cs="Arial"/>
                <w:bCs/>
                <w:kern w:val="36"/>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6C33F8D" w14:textId="77777777" w:rsidR="00B84EFC" w:rsidRPr="00B84EFC" w:rsidRDefault="00B84EFC" w:rsidP="00B84EFC">
            <w:pPr>
              <w:pStyle w:val="aa"/>
              <w:ind w:left="0"/>
              <w:jc w:val="both"/>
              <w:rPr>
                <w:rFonts w:ascii="Arial" w:hAnsi="Arial" w:cs="Arial"/>
                <w:bCs/>
                <w:kern w:val="36"/>
                <w:sz w:val="24"/>
                <w:szCs w:val="24"/>
              </w:rPr>
            </w:pPr>
            <w:r w:rsidRPr="00B84EFC">
              <w:rPr>
                <w:rFonts w:ascii="Arial" w:hAnsi="Arial" w:cs="Arial"/>
                <w:bCs/>
                <w:kern w:val="36"/>
                <w:sz w:val="24"/>
                <w:szCs w:val="24"/>
              </w:rPr>
              <w:t>категория комфорт</w:t>
            </w:r>
          </w:p>
          <w:p w14:paraId="2B69D11A" w14:textId="77777777" w:rsidR="00B84EFC" w:rsidRPr="00B84EFC" w:rsidRDefault="00B84EFC" w:rsidP="00B84EFC">
            <w:pPr>
              <w:pStyle w:val="aa"/>
              <w:ind w:left="0"/>
              <w:jc w:val="both"/>
              <w:rPr>
                <w:rFonts w:ascii="Arial" w:hAnsi="Arial" w:cs="Arial"/>
                <w:bCs/>
                <w:kern w:val="36"/>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58793DC" w14:textId="2A78155E" w:rsidR="00B84EFC" w:rsidRPr="00B84EFC" w:rsidRDefault="004A18E1" w:rsidP="00B84EFC">
            <w:pPr>
              <w:pStyle w:val="aa"/>
              <w:ind w:left="0"/>
              <w:jc w:val="both"/>
              <w:rPr>
                <w:rFonts w:ascii="Arial" w:hAnsi="Arial" w:cs="Arial"/>
                <w:bCs/>
                <w:kern w:val="36"/>
                <w:sz w:val="24"/>
                <w:szCs w:val="24"/>
              </w:rPr>
            </w:pPr>
            <w:r>
              <w:rPr>
                <w:rFonts w:ascii="Arial" w:hAnsi="Arial" w:cs="Arial"/>
                <w:bCs/>
                <w:kern w:val="36"/>
                <w:sz w:val="24"/>
                <w:szCs w:val="24"/>
              </w:rPr>
              <w:t>112 400</w:t>
            </w:r>
          </w:p>
        </w:tc>
      </w:tr>
      <w:tr w:rsidR="00B84EFC" w:rsidRPr="00B84EFC" w14:paraId="5EE69CE7" w14:textId="77777777" w:rsidTr="00952C1B">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8DED5" w14:textId="77777777" w:rsidR="00B84EFC" w:rsidRPr="00B84EFC" w:rsidRDefault="00B84EFC" w:rsidP="00B84EFC">
            <w:pPr>
              <w:pStyle w:val="aa"/>
              <w:ind w:left="0"/>
              <w:jc w:val="both"/>
              <w:rPr>
                <w:rFonts w:ascii="Arial" w:hAnsi="Arial" w:cs="Arial"/>
                <w:bCs/>
                <w:kern w:val="36"/>
                <w:sz w:val="24"/>
                <w:szCs w:val="24"/>
              </w:rPr>
            </w:pPr>
          </w:p>
        </w:tc>
        <w:tc>
          <w:tcPr>
            <w:tcW w:w="3234" w:type="dxa"/>
            <w:tcBorders>
              <w:top w:val="single" w:sz="4" w:space="0" w:color="auto"/>
              <w:left w:val="single" w:sz="4" w:space="0" w:color="auto"/>
              <w:bottom w:val="single" w:sz="4" w:space="0" w:color="auto"/>
              <w:right w:val="single" w:sz="4" w:space="0" w:color="auto"/>
            </w:tcBorders>
            <w:hideMark/>
          </w:tcPr>
          <w:p w14:paraId="79697EEC" w14:textId="77777777" w:rsidR="00B84EFC" w:rsidRPr="00B84EFC" w:rsidRDefault="00B84EFC" w:rsidP="00B84EFC">
            <w:pPr>
              <w:pStyle w:val="aa"/>
              <w:ind w:left="0"/>
              <w:jc w:val="both"/>
              <w:rPr>
                <w:rFonts w:ascii="Arial" w:hAnsi="Arial" w:cs="Arial"/>
                <w:bCs/>
                <w:kern w:val="36"/>
                <w:sz w:val="24"/>
                <w:szCs w:val="24"/>
              </w:rPr>
            </w:pPr>
            <w:r w:rsidRPr="00B84EFC">
              <w:rPr>
                <w:rFonts w:ascii="Arial" w:hAnsi="Arial" w:cs="Arial"/>
                <w:bCs/>
                <w:kern w:val="36"/>
                <w:sz w:val="24"/>
                <w:szCs w:val="24"/>
              </w:rPr>
              <w:t>категория стандарт</w:t>
            </w:r>
          </w:p>
        </w:tc>
        <w:tc>
          <w:tcPr>
            <w:tcW w:w="1984" w:type="dxa"/>
            <w:tcBorders>
              <w:top w:val="single" w:sz="4" w:space="0" w:color="auto"/>
              <w:left w:val="single" w:sz="4" w:space="0" w:color="auto"/>
              <w:bottom w:val="single" w:sz="4" w:space="0" w:color="auto"/>
              <w:right w:val="single" w:sz="4" w:space="0" w:color="auto"/>
            </w:tcBorders>
            <w:vAlign w:val="center"/>
          </w:tcPr>
          <w:p w14:paraId="5F371327" w14:textId="514BCCA8" w:rsidR="00B84EFC" w:rsidRPr="00B84EFC" w:rsidRDefault="003708F8" w:rsidP="00B84EFC">
            <w:pPr>
              <w:pStyle w:val="aa"/>
              <w:ind w:left="0"/>
              <w:jc w:val="both"/>
              <w:rPr>
                <w:rFonts w:ascii="Arial" w:hAnsi="Arial" w:cs="Arial"/>
                <w:bCs/>
                <w:kern w:val="36"/>
                <w:sz w:val="24"/>
                <w:szCs w:val="24"/>
              </w:rPr>
            </w:pPr>
            <w:r>
              <w:rPr>
                <w:rFonts w:ascii="Arial" w:hAnsi="Arial" w:cs="Arial"/>
                <w:bCs/>
                <w:kern w:val="36"/>
                <w:sz w:val="24"/>
                <w:szCs w:val="24"/>
              </w:rPr>
              <w:t>99 700</w:t>
            </w:r>
          </w:p>
        </w:tc>
      </w:tr>
      <w:tr w:rsidR="00B84EFC" w:rsidRPr="00B84EFC" w14:paraId="5E417892" w14:textId="77777777" w:rsidTr="00952C1B">
        <w:tc>
          <w:tcPr>
            <w:tcW w:w="3849" w:type="dxa"/>
            <w:vMerge w:val="restart"/>
            <w:tcBorders>
              <w:top w:val="single" w:sz="4" w:space="0" w:color="auto"/>
              <w:left w:val="single" w:sz="4" w:space="0" w:color="auto"/>
              <w:bottom w:val="single" w:sz="4" w:space="0" w:color="auto"/>
              <w:right w:val="single" w:sz="4" w:space="0" w:color="auto"/>
            </w:tcBorders>
          </w:tcPr>
          <w:p w14:paraId="501E2CAC" w14:textId="77777777" w:rsidR="00B84EFC" w:rsidRPr="00B84EFC" w:rsidRDefault="00B84EFC" w:rsidP="00B84EFC">
            <w:pPr>
              <w:pStyle w:val="aa"/>
              <w:ind w:left="0"/>
              <w:jc w:val="both"/>
              <w:rPr>
                <w:rFonts w:ascii="Arial" w:hAnsi="Arial" w:cs="Arial"/>
                <w:bCs/>
                <w:kern w:val="36"/>
                <w:sz w:val="24"/>
                <w:szCs w:val="24"/>
              </w:rPr>
            </w:pPr>
          </w:p>
          <w:p w14:paraId="30A4ABC3" w14:textId="77777777" w:rsidR="00B84EFC" w:rsidRPr="00B84EFC" w:rsidRDefault="00B84EFC" w:rsidP="00B84EFC">
            <w:pPr>
              <w:pStyle w:val="aa"/>
              <w:ind w:left="0"/>
              <w:jc w:val="both"/>
              <w:rPr>
                <w:rFonts w:ascii="Arial" w:hAnsi="Arial" w:cs="Arial"/>
                <w:bCs/>
                <w:kern w:val="36"/>
                <w:sz w:val="24"/>
                <w:szCs w:val="24"/>
              </w:rPr>
            </w:pPr>
            <w:r w:rsidRPr="00B84EFC">
              <w:rPr>
                <w:rFonts w:ascii="Arial" w:hAnsi="Arial" w:cs="Arial"/>
                <w:bCs/>
                <w:kern w:val="36"/>
                <w:sz w:val="24"/>
                <w:szCs w:val="24"/>
              </w:rPr>
              <w:t xml:space="preserve">3-х местное размещение </w:t>
            </w:r>
          </w:p>
          <w:p w14:paraId="385E132F" w14:textId="77777777" w:rsidR="00B84EFC" w:rsidRPr="00B84EFC" w:rsidRDefault="00B84EFC" w:rsidP="00B84EFC">
            <w:pPr>
              <w:pStyle w:val="aa"/>
              <w:ind w:left="0"/>
              <w:jc w:val="both"/>
              <w:rPr>
                <w:rFonts w:ascii="Arial" w:hAnsi="Arial" w:cs="Arial"/>
                <w:bCs/>
                <w:kern w:val="36"/>
                <w:sz w:val="24"/>
                <w:szCs w:val="24"/>
              </w:rPr>
            </w:pPr>
          </w:p>
        </w:tc>
        <w:tc>
          <w:tcPr>
            <w:tcW w:w="3234" w:type="dxa"/>
            <w:tcBorders>
              <w:top w:val="single" w:sz="4" w:space="0" w:color="auto"/>
              <w:left w:val="single" w:sz="4" w:space="0" w:color="auto"/>
              <w:bottom w:val="single" w:sz="4" w:space="0" w:color="auto"/>
              <w:right w:val="single" w:sz="4" w:space="0" w:color="auto"/>
            </w:tcBorders>
          </w:tcPr>
          <w:p w14:paraId="0C12C686" w14:textId="77777777" w:rsidR="00B84EFC" w:rsidRPr="00B84EFC" w:rsidRDefault="00B84EFC" w:rsidP="00B84EFC">
            <w:pPr>
              <w:pStyle w:val="aa"/>
              <w:ind w:left="0"/>
              <w:jc w:val="both"/>
              <w:rPr>
                <w:rFonts w:ascii="Arial" w:hAnsi="Arial" w:cs="Arial"/>
                <w:bCs/>
                <w:kern w:val="36"/>
                <w:sz w:val="24"/>
                <w:szCs w:val="24"/>
              </w:rPr>
            </w:pPr>
            <w:r w:rsidRPr="00B84EFC">
              <w:rPr>
                <w:rFonts w:ascii="Arial" w:hAnsi="Arial" w:cs="Arial"/>
                <w:bCs/>
                <w:kern w:val="36"/>
                <w:sz w:val="24"/>
                <w:szCs w:val="24"/>
              </w:rPr>
              <w:t>категория комфорт</w:t>
            </w:r>
          </w:p>
          <w:p w14:paraId="4756AAFE" w14:textId="77777777" w:rsidR="00B84EFC" w:rsidRPr="00B84EFC" w:rsidRDefault="00B84EFC" w:rsidP="00B84EFC">
            <w:pPr>
              <w:pStyle w:val="aa"/>
              <w:ind w:left="0"/>
              <w:jc w:val="both"/>
              <w:rPr>
                <w:rFonts w:ascii="Arial" w:hAnsi="Arial" w:cs="Arial"/>
                <w:bCs/>
                <w:kern w:val="36"/>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2EAA179" w14:textId="2EBDFB73" w:rsidR="00B84EFC" w:rsidRPr="00B84EFC" w:rsidRDefault="004A18E1" w:rsidP="00B84EFC">
            <w:pPr>
              <w:pStyle w:val="aa"/>
              <w:ind w:left="0"/>
              <w:jc w:val="both"/>
              <w:rPr>
                <w:rFonts w:ascii="Arial" w:hAnsi="Arial" w:cs="Arial"/>
                <w:bCs/>
                <w:kern w:val="36"/>
                <w:sz w:val="24"/>
                <w:szCs w:val="24"/>
              </w:rPr>
            </w:pPr>
            <w:r>
              <w:rPr>
                <w:rFonts w:ascii="Arial" w:hAnsi="Arial" w:cs="Arial"/>
                <w:bCs/>
                <w:kern w:val="36"/>
                <w:sz w:val="24"/>
                <w:szCs w:val="24"/>
              </w:rPr>
              <w:t>102 800</w:t>
            </w:r>
          </w:p>
        </w:tc>
      </w:tr>
      <w:tr w:rsidR="00B84EFC" w:rsidRPr="00B84EFC" w14:paraId="76FF7B36" w14:textId="77777777" w:rsidTr="00952C1B">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B5C2C" w14:textId="77777777" w:rsidR="00B84EFC" w:rsidRPr="00B84EFC" w:rsidRDefault="00B84EFC" w:rsidP="00B84EFC">
            <w:pPr>
              <w:pStyle w:val="aa"/>
              <w:ind w:left="0"/>
              <w:jc w:val="both"/>
              <w:rPr>
                <w:rFonts w:ascii="Arial" w:hAnsi="Arial" w:cs="Arial"/>
                <w:bCs/>
                <w:kern w:val="36"/>
                <w:sz w:val="24"/>
                <w:szCs w:val="24"/>
              </w:rPr>
            </w:pPr>
          </w:p>
        </w:tc>
        <w:tc>
          <w:tcPr>
            <w:tcW w:w="3234" w:type="dxa"/>
            <w:tcBorders>
              <w:top w:val="single" w:sz="4" w:space="0" w:color="auto"/>
              <w:left w:val="single" w:sz="4" w:space="0" w:color="auto"/>
              <w:bottom w:val="single" w:sz="4" w:space="0" w:color="auto"/>
              <w:right w:val="single" w:sz="4" w:space="0" w:color="auto"/>
            </w:tcBorders>
            <w:hideMark/>
          </w:tcPr>
          <w:p w14:paraId="7ECBC35F" w14:textId="77777777" w:rsidR="00B84EFC" w:rsidRPr="00B84EFC" w:rsidRDefault="00B84EFC" w:rsidP="00B84EFC">
            <w:pPr>
              <w:pStyle w:val="aa"/>
              <w:ind w:left="0"/>
              <w:jc w:val="both"/>
              <w:rPr>
                <w:rFonts w:ascii="Arial" w:hAnsi="Arial" w:cs="Arial"/>
                <w:bCs/>
                <w:kern w:val="36"/>
                <w:sz w:val="24"/>
                <w:szCs w:val="24"/>
              </w:rPr>
            </w:pPr>
            <w:r w:rsidRPr="00B84EFC">
              <w:rPr>
                <w:rFonts w:ascii="Arial" w:hAnsi="Arial" w:cs="Arial"/>
                <w:bCs/>
                <w:kern w:val="36"/>
                <w:sz w:val="24"/>
                <w:szCs w:val="24"/>
              </w:rPr>
              <w:t>категория стандарт</w:t>
            </w:r>
          </w:p>
        </w:tc>
        <w:tc>
          <w:tcPr>
            <w:tcW w:w="1984" w:type="dxa"/>
            <w:tcBorders>
              <w:top w:val="single" w:sz="4" w:space="0" w:color="auto"/>
              <w:left w:val="single" w:sz="4" w:space="0" w:color="auto"/>
              <w:bottom w:val="single" w:sz="4" w:space="0" w:color="auto"/>
              <w:right w:val="single" w:sz="4" w:space="0" w:color="auto"/>
            </w:tcBorders>
            <w:vAlign w:val="center"/>
          </w:tcPr>
          <w:p w14:paraId="6A1306F9" w14:textId="5BC8B337" w:rsidR="00B84EFC" w:rsidRPr="00B84EFC" w:rsidRDefault="003708F8" w:rsidP="00B84EFC">
            <w:pPr>
              <w:pStyle w:val="aa"/>
              <w:ind w:left="0"/>
              <w:jc w:val="both"/>
              <w:rPr>
                <w:rFonts w:ascii="Arial" w:hAnsi="Arial" w:cs="Arial"/>
                <w:bCs/>
                <w:kern w:val="36"/>
                <w:sz w:val="24"/>
                <w:szCs w:val="24"/>
              </w:rPr>
            </w:pPr>
            <w:r>
              <w:rPr>
                <w:rFonts w:ascii="Arial" w:hAnsi="Arial" w:cs="Arial"/>
                <w:bCs/>
                <w:kern w:val="36"/>
                <w:sz w:val="24"/>
                <w:szCs w:val="24"/>
              </w:rPr>
              <w:t>95 900</w:t>
            </w:r>
          </w:p>
        </w:tc>
      </w:tr>
      <w:tr w:rsidR="003708F8" w:rsidRPr="00B84EFC" w14:paraId="722CB858" w14:textId="77777777" w:rsidTr="00CC5260">
        <w:trPr>
          <w:trHeight w:val="498"/>
        </w:trPr>
        <w:tc>
          <w:tcPr>
            <w:tcW w:w="0" w:type="auto"/>
            <w:vMerge w:val="restart"/>
            <w:tcBorders>
              <w:top w:val="single" w:sz="4" w:space="0" w:color="auto"/>
              <w:left w:val="single" w:sz="4" w:space="0" w:color="auto"/>
              <w:right w:val="single" w:sz="4" w:space="0" w:color="auto"/>
            </w:tcBorders>
            <w:vAlign w:val="center"/>
          </w:tcPr>
          <w:p w14:paraId="0363778D" w14:textId="101E4091" w:rsidR="003708F8" w:rsidRPr="00B84EFC" w:rsidRDefault="003708F8" w:rsidP="003708F8">
            <w:pPr>
              <w:pStyle w:val="aa"/>
              <w:ind w:left="0"/>
              <w:jc w:val="both"/>
              <w:rPr>
                <w:rFonts w:ascii="Arial" w:hAnsi="Arial" w:cs="Arial"/>
                <w:bCs/>
                <w:kern w:val="36"/>
                <w:sz w:val="24"/>
                <w:szCs w:val="24"/>
              </w:rPr>
            </w:pPr>
            <w:r>
              <w:rPr>
                <w:rFonts w:ascii="Arial" w:hAnsi="Arial" w:cs="Arial"/>
                <w:bCs/>
                <w:kern w:val="36"/>
                <w:sz w:val="24"/>
                <w:szCs w:val="24"/>
              </w:rPr>
              <w:t>4-х местное размещение</w:t>
            </w:r>
          </w:p>
        </w:tc>
        <w:tc>
          <w:tcPr>
            <w:tcW w:w="3234" w:type="dxa"/>
            <w:tcBorders>
              <w:top w:val="single" w:sz="4" w:space="0" w:color="auto"/>
              <w:left w:val="single" w:sz="4" w:space="0" w:color="auto"/>
              <w:bottom w:val="single" w:sz="4" w:space="0" w:color="auto"/>
              <w:right w:val="single" w:sz="4" w:space="0" w:color="auto"/>
            </w:tcBorders>
          </w:tcPr>
          <w:p w14:paraId="555A2DCD" w14:textId="77777777" w:rsidR="003708F8" w:rsidRPr="00B84EFC" w:rsidRDefault="003708F8" w:rsidP="003708F8">
            <w:pPr>
              <w:pStyle w:val="aa"/>
              <w:ind w:left="0"/>
              <w:jc w:val="both"/>
              <w:rPr>
                <w:rFonts w:ascii="Arial" w:hAnsi="Arial" w:cs="Arial"/>
                <w:bCs/>
                <w:kern w:val="36"/>
                <w:sz w:val="24"/>
                <w:szCs w:val="24"/>
              </w:rPr>
            </w:pPr>
            <w:r w:rsidRPr="00B84EFC">
              <w:rPr>
                <w:rFonts w:ascii="Arial" w:hAnsi="Arial" w:cs="Arial"/>
                <w:bCs/>
                <w:kern w:val="36"/>
                <w:sz w:val="24"/>
                <w:szCs w:val="24"/>
              </w:rPr>
              <w:t>категория комфорт</w:t>
            </w:r>
          </w:p>
          <w:p w14:paraId="19EDFE9E" w14:textId="77777777" w:rsidR="003708F8" w:rsidRPr="00B84EFC" w:rsidRDefault="003708F8" w:rsidP="003708F8">
            <w:pPr>
              <w:pStyle w:val="aa"/>
              <w:ind w:left="0"/>
              <w:jc w:val="both"/>
              <w:rPr>
                <w:rFonts w:ascii="Arial" w:hAnsi="Arial" w:cs="Arial"/>
                <w:bCs/>
                <w:kern w:val="36"/>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A4DB52F" w14:textId="39880FB9" w:rsidR="003708F8" w:rsidRDefault="004A18E1" w:rsidP="003708F8">
            <w:pPr>
              <w:pStyle w:val="aa"/>
              <w:ind w:left="0"/>
              <w:jc w:val="both"/>
              <w:rPr>
                <w:rFonts w:ascii="Arial" w:hAnsi="Arial" w:cs="Arial"/>
                <w:bCs/>
                <w:kern w:val="36"/>
                <w:sz w:val="24"/>
                <w:szCs w:val="24"/>
              </w:rPr>
            </w:pPr>
            <w:r>
              <w:rPr>
                <w:rFonts w:ascii="Arial" w:hAnsi="Arial" w:cs="Arial"/>
                <w:bCs/>
                <w:kern w:val="36"/>
                <w:sz w:val="24"/>
                <w:szCs w:val="24"/>
              </w:rPr>
              <w:t>99 400</w:t>
            </w:r>
          </w:p>
        </w:tc>
      </w:tr>
      <w:tr w:rsidR="003708F8" w:rsidRPr="00B84EFC" w14:paraId="0EDD2AB0" w14:textId="77777777" w:rsidTr="00CC5260">
        <w:trPr>
          <w:trHeight w:val="498"/>
        </w:trPr>
        <w:tc>
          <w:tcPr>
            <w:tcW w:w="0" w:type="auto"/>
            <w:vMerge/>
            <w:tcBorders>
              <w:left w:val="single" w:sz="4" w:space="0" w:color="auto"/>
              <w:bottom w:val="single" w:sz="4" w:space="0" w:color="auto"/>
              <w:right w:val="single" w:sz="4" w:space="0" w:color="auto"/>
            </w:tcBorders>
            <w:vAlign w:val="center"/>
          </w:tcPr>
          <w:p w14:paraId="4E57DD82" w14:textId="77777777" w:rsidR="003708F8" w:rsidRPr="00B84EFC" w:rsidRDefault="003708F8" w:rsidP="003708F8">
            <w:pPr>
              <w:pStyle w:val="aa"/>
              <w:ind w:left="0"/>
              <w:jc w:val="both"/>
              <w:rPr>
                <w:rFonts w:ascii="Arial" w:hAnsi="Arial" w:cs="Arial"/>
                <w:bCs/>
                <w:kern w:val="36"/>
                <w:sz w:val="24"/>
                <w:szCs w:val="24"/>
              </w:rPr>
            </w:pPr>
          </w:p>
        </w:tc>
        <w:tc>
          <w:tcPr>
            <w:tcW w:w="3234" w:type="dxa"/>
            <w:tcBorders>
              <w:top w:val="single" w:sz="4" w:space="0" w:color="auto"/>
              <w:left w:val="single" w:sz="4" w:space="0" w:color="auto"/>
              <w:bottom w:val="single" w:sz="4" w:space="0" w:color="auto"/>
              <w:right w:val="single" w:sz="4" w:space="0" w:color="auto"/>
            </w:tcBorders>
          </w:tcPr>
          <w:p w14:paraId="1BD9B1A0" w14:textId="7F9BF63F" w:rsidR="003708F8" w:rsidRPr="00B84EFC" w:rsidRDefault="003708F8" w:rsidP="003708F8">
            <w:pPr>
              <w:pStyle w:val="aa"/>
              <w:ind w:left="0"/>
              <w:jc w:val="both"/>
              <w:rPr>
                <w:rFonts w:ascii="Arial" w:hAnsi="Arial" w:cs="Arial"/>
                <w:bCs/>
                <w:kern w:val="36"/>
                <w:sz w:val="24"/>
                <w:szCs w:val="24"/>
              </w:rPr>
            </w:pPr>
            <w:r w:rsidRPr="00B84EFC">
              <w:rPr>
                <w:rFonts w:ascii="Arial" w:hAnsi="Arial" w:cs="Arial"/>
                <w:bCs/>
                <w:kern w:val="36"/>
                <w:sz w:val="24"/>
                <w:szCs w:val="24"/>
              </w:rPr>
              <w:t>категория стандарт</w:t>
            </w:r>
          </w:p>
        </w:tc>
        <w:tc>
          <w:tcPr>
            <w:tcW w:w="1984" w:type="dxa"/>
            <w:tcBorders>
              <w:top w:val="single" w:sz="4" w:space="0" w:color="auto"/>
              <w:left w:val="single" w:sz="4" w:space="0" w:color="auto"/>
              <w:bottom w:val="single" w:sz="4" w:space="0" w:color="auto"/>
              <w:right w:val="single" w:sz="4" w:space="0" w:color="auto"/>
            </w:tcBorders>
            <w:vAlign w:val="center"/>
          </w:tcPr>
          <w:p w14:paraId="09800219" w14:textId="6CEDD1C3" w:rsidR="003708F8" w:rsidRDefault="004D3872" w:rsidP="003708F8">
            <w:pPr>
              <w:pStyle w:val="aa"/>
              <w:ind w:left="0"/>
              <w:jc w:val="both"/>
              <w:rPr>
                <w:rFonts w:ascii="Arial" w:hAnsi="Arial" w:cs="Arial"/>
                <w:bCs/>
                <w:kern w:val="36"/>
                <w:sz w:val="24"/>
                <w:szCs w:val="24"/>
              </w:rPr>
            </w:pPr>
            <w:r>
              <w:rPr>
                <w:rFonts w:ascii="Arial" w:hAnsi="Arial" w:cs="Arial"/>
                <w:bCs/>
                <w:kern w:val="36"/>
                <w:sz w:val="24"/>
                <w:szCs w:val="24"/>
              </w:rPr>
              <w:t>92 800</w:t>
            </w:r>
          </w:p>
        </w:tc>
      </w:tr>
      <w:tr w:rsidR="003708F8" w:rsidRPr="00B84EFC" w14:paraId="4BF10FB2" w14:textId="77777777" w:rsidTr="00952C1B">
        <w:tc>
          <w:tcPr>
            <w:tcW w:w="3849" w:type="dxa"/>
            <w:vMerge w:val="restart"/>
            <w:tcBorders>
              <w:top w:val="single" w:sz="4" w:space="0" w:color="auto"/>
              <w:left w:val="single" w:sz="4" w:space="0" w:color="auto"/>
              <w:bottom w:val="single" w:sz="4" w:space="0" w:color="auto"/>
              <w:right w:val="single" w:sz="4" w:space="0" w:color="auto"/>
            </w:tcBorders>
          </w:tcPr>
          <w:p w14:paraId="4226B104" w14:textId="77777777" w:rsidR="003708F8" w:rsidRPr="00B84EFC" w:rsidRDefault="003708F8" w:rsidP="003708F8">
            <w:pPr>
              <w:pStyle w:val="aa"/>
              <w:ind w:left="0"/>
              <w:jc w:val="both"/>
              <w:rPr>
                <w:rFonts w:ascii="Arial" w:hAnsi="Arial" w:cs="Arial"/>
                <w:bCs/>
                <w:kern w:val="36"/>
                <w:sz w:val="24"/>
                <w:szCs w:val="24"/>
              </w:rPr>
            </w:pPr>
          </w:p>
          <w:p w14:paraId="6161BD98" w14:textId="77777777" w:rsidR="003708F8" w:rsidRPr="00B84EFC" w:rsidRDefault="003708F8" w:rsidP="003708F8">
            <w:pPr>
              <w:pStyle w:val="aa"/>
              <w:ind w:left="0"/>
              <w:jc w:val="both"/>
              <w:rPr>
                <w:rFonts w:ascii="Arial" w:hAnsi="Arial" w:cs="Arial"/>
                <w:bCs/>
                <w:kern w:val="36"/>
                <w:sz w:val="24"/>
                <w:szCs w:val="24"/>
              </w:rPr>
            </w:pPr>
            <w:r w:rsidRPr="00B84EFC">
              <w:rPr>
                <w:rFonts w:ascii="Arial" w:hAnsi="Arial" w:cs="Arial"/>
                <w:bCs/>
                <w:kern w:val="36"/>
                <w:sz w:val="24"/>
                <w:szCs w:val="24"/>
              </w:rPr>
              <w:t xml:space="preserve">одноместное размещение </w:t>
            </w:r>
          </w:p>
          <w:p w14:paraId="7DB35392" w14:textId="77777777" w:rsidR="003708F8" w:rsidRPr="00B84EFC" w:rsidRDefault="003708F8" w:rsidP="003708F8">
            <w:pPr>
              <w:pStyle w:val="aa"/>
              <w:ind w:left="0"/>
              <w:jc w:val="both"/>
              <w:rPr>
                <w:rFonts w:ascii="Arial" w:hAnsi="Arial" w:cs="Arial"/>
                <w:bCs/>
                <w:kern w:val="36"/>
                <w:sz w:val="24"/>
                <w:szCs w:val="24"/>
              </w:rPr>
            </w:pPr>
          </w:p>
        </w:tc>
        <w:tc>
          <w:tcPr>
            <w:tcW w:w="3234" w:type="dxa"/>
            <w:tcBorders>
              <w:top w:val="single" w:sz="4" w:space="0" w:color="auto"/>
              <w:left w:val="single" w:sz="4" w:space="0" w:color="auto"/>
              <w:bottom w:val="single" w:sz="4" w:space="0" w:color="auto"/>
              <w:right w:val="single" w:sz="4" w:space="0" w:color="auto"/>
            </w:tcBorders>
          </w:tcPr>
          <w:p w14:paraId="639A02B2" w14:textId="77777777" w:rsidR="003708F8" w:rsidRPr="00B84EFC" w:rsidRDefault="003708F8" w:rsidP="003708F8">
            <w:pPr>
              <w:pStyle w:val="aa"/>
              <w:ind w:left="0"/>
              <w:jc w:val="both"/>
              <w:rPr>
                <w:rFonts w:ascii="Arial" w:hAnsi="Arial" w:cs="Arial"/>
                <w:bCs/>
                <w:kern w:val="36"/>
                <w:sz w:val="24"/>
                <w:szCs w:val="24"/>
              </w:rPr>
            </w:pPr>
            <w:r w:rsidRPr="00B84EFC">
              <w:rPr>
                <w:rFonts w:ascii="Arial" w:hAnsi="Arial" w:cs="Arial"/>
                <w:bCs/>
                <w:kern w:val="36"/>
                <w:sz w:val="24"/>
                <w:szCs w:val="24"/>
              </w:rPr>
              <w:t>категория комфорт</w:t>
            </w:r>
          </w:p>
          <w:p w14:paraId="26664DD8" w14:textId="77777777" w:rsidR="003708F8" w:rsidRPr="00B84EFC" w:rsidRDefault="003708F8" w:rsidP="003708F8">
            <w:pPr>
              <w:pStyle w:val="aa"/>
              <w:ind w:left="0"/>
              <w:jc w:val="both"/>
              <w:rPr>
                <w:rFonts w:ascii="Arial" w:hAnsi="Arial" w:cs="Arial"/>
                <w:bCs/>
                <w:kern w:val="36"/>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DC50F84" w14:textId="72E3AB35" w:rsidR="003708F8" w:rsidRPr="00B84EFC" w:rsidRDefault="004A18E1" w:rsidP="003708F8">
            <w:pPr>
              <w:pStyle w:val="aa"/>
              <w:ind w:left="0"/>
              <w:jc w:val="both"/>
              <w:rPr>
                <w:rFonts w:ascii="Arial" w:hAnsi="Arial" w:cs="Arial"/>
                <w:bCs/>
                <w:kern w:val="36"/>
                <w:sz w:val="24"/>
                <w:szCs w:val="24"/>
              </w:rPr>
            </w:pPr>
            <w:r>
              <w:rPr>
                <w:rFonts w:ascii="Arial" w:hAnsi="Arial" w:cs="Arial"/>
                <w:bCs/>
                <w:kern w:val="36"/>
                <w:sz w:val="24"/>
                <w:szCs w:val="24"/>
              </w:rPr>
              <w:t>139 800</w:t>
            </w:r>
          </w:p>
        </w:tc>
      </w:tr>
      <w:tr w:rsidR="003708F8" w:rsidRPr="00B84EFC" w14:paraId="16E7ED32" w14:textId="77777777" w:rsidTr="00952C1B">
        <w:tc>
          <w:tcPr>
            <w:tcW w:w="0" w:type="auto"/>
            <w:vMerge/>
            <w:tcBorders>
              <w:top w:val="single" w:sz="4" w:space="0" w:color="auto"/>
              <w:left w:val="single" w:sz="4" w:space="0" w:color="auto"/>
              <w:bottom w:val="single" w:sz="4" w:space="0" w:color="auto"/>
              <w:right w:val="single" w:sz="4" w:space="0" w:color="auto"/>
            </w:tcBorders>
            <w:vAlign w:val="center"/>
            <w:hideMark/>
          </w:tcPr>
          <w:p w14:paraId="79F40A35" w14:textId="77777777" w:rsidR="003708F8" w:rsidRPr="00B84EFC" w:rsidRDefault="003708F8" w:rsidP="003708F8">
            <w:pPr>
              <w:pStyle w:val="aa"/>
              <w:ind w:left="0"/>
              <w:jc w:val="both"/>
              <w:rPr>
                <w:rFonts w:ascii="Arial" w:hAnsi="Arial" w:cs="Arial"/>
                <w:bCs/>
                <w:kern w:val="36"/>
                <w:sz w:val="24"/>
                <w:szCs w:val="24"/>
              </w:rPr>
            </w:pPr>
          </w:p>
        </w:tc>
        <w:tc>
          <w:tcPr>
            <w:tcW w:w="3234" w:type="dxa"/>
            <w:tcBorders>
              <w:top w:val="single" w:sz="4" w:space="0" w:color="auto"/>
              <w:left w:val="single" w:sz="4" w:space="0" w:color="auto"/>
              <w:bottom w:val="single" w:sz="4" w:space="0" w:color="auto"/>
              <w:right w:val="single" w:sz="4" w:space="0" w:color="auto"/>
            </w:tcBorders>
          </w:tcPr>
          <w:p w14:paraId="22389EB3" w14:textId="77777777" w:rsidR="003708F8" w:rsidRPr="00B84EFC" w:rsidRDefault="003708F8" w:rsidP="003708F8">
            <w:pPr>
              <w:pStyle w:val="aa"/>
              <w:ind w:left="0"/>
              <w:jc w:val="both"/>
              <w:rPr>
                <w:rFonts w:ascii="Arial" w:hAnsi="Arial" w:cs="Arial"/>
                <w:bCs/>
                <w:kern w:val="36"/>
                <w:sz w:val="24"/>
                <w:szCs w:val="24"/>
              </w:rPr>
            </w:pPr>
            <w:r w:rsidRPr="00B84EFC">
              <w:rPr>
                <w:rFonts w:ascii="Arial" w:hAnsi="Arial" w:cs="Arial"/>
                <w:bCs/>
                <w:kern w:val="36"/>
                <w:sz w:val="24"/>
                <w:szCs w:val="24"/>
              </w:rPr>
              <w:t>категория стандарт</w:t>
            </w:r>
          </w:p>
          <w:p w14:paraId="712CEDD9" w14:textId="77777777" w:rsidR="003708F8" w:rsidRPr="00B84EFC" w:rsidRDefault="003708F8" w:rsidP="003708F8">
            <w:pPr>
              <w:pStyle w:val="aa"/>
              <w:ind w:left="0"/>
              <w:jc w:val="both"/>
              <w:rPr>
                <w:rFonts w:ascii="Arial" w:hAnsi="Arial" w:cs="Arial"/>
                <w:bCs/>
                <w:kern w:val="36"/>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3ADA035" w14:textId="6E0C274E" w:rsidR="003708F8" w:rsidRPr="00B84EFC" w:rsidRDefault="004D3872" w:rsidP="003708F8">
            <w:pPr>
              <w:pStyle w:val="aa"/>
              <w:ind w:left="0"/>
              <w:jc w:val="both"/>
              <w:rPr>
                <w:rFonts w:ascii="Arial" w:hAnsi="Arial" w:cs="Arial"/>
                <w:bCs/>
                <w:kern w:val="36"/>
                <w:sz w:val="24"/>
                <w:szCs w:val="24"/>
              </w:rPr>
            </w:pPr>
            <w:r>
              <w:rPr>
                <w:rFonts w:ascii="Arial" w:hAnsi="Arial" w:cs="Arial"/>
                <w:bCs/>
                <w:kern w:val="36"/>
                <w:sz w:val="24"/>
                <w:szCs w:val="24"/>
              </w:rPr>
              <w:t>112 500</w:t>
            </w:r>
          </w:p>
        </w:tc>
      </w:tr>
    </w:tbl>
    <w:p w14:paraId="5A8345C5" w14:textId="77777777" w:rsidR="00B84EFC" w:rsidRPr="00B84EFC" w:rsidRDefault="00B84EFC" w:rsidP="00B84EFC">
      <w:pPr>
        <w:pStyle w:val="aa"/>
        <w:ind w:left="0"/>
        <w:jc w:val="both"/>
        <w:rPr>
          <w:rFonts w:ascii="Arial" w:hAnsi="Arial" w:cs="Arial"/>
          <w:bCs/>
          <w:kern w:val="36"/>
          <w:sz w:val="24"/>
          <w:szCs w:val="24"/>
        </w:rPr>
      </w:pPr>
    </w:p>
    <w:p w14:paraId="17AF054A" w14:textId="77777777" w:rsidR="00B84EFC" w:rsidRPr="00795920" w:rsidRDefault="00B84EFC" w:rsidP="004E1C23">
      <w:pPr>
        <w:rPr>
          <w:rFonts w:ascii="Arial" w:hAnsi="Arial" w:cs="Arial"/>
          <w:bCs/>
          <w:kern w:val="36"/>
          <w:sz w:val="24"/>
          <w:szCs w:val="24"/>
        </w:rPr>
      </w:pPr>
    </w:p>
    <w:p w14:paraId="6BA227E2" w14:textId="31B0B56C" w:rsidR="007B2AEF" w:rsidRPr="00795920" w:rsidRDefault="007B2AEF" w:rsidP="004E1C23">
      <w:pPr>
        <w:rPr>
          <w:rFonts w:ascii="Arial" w:hAnsi="Arial" w:cs="Arial"/>
          <w:bCs/>
          <w:kern w:val="36"/>
          <w:sz w:val="24"/>
          <w:szCs w:val="24"/>
        </w:rPr>
      </w:pPr>
      <w:r w:rsidRPr="00795920">
        <w:rPr>
          <w:rFonts w:ascii="Arial" w:hAnsi="Arial" w:cs="Arial"/>
          <w:bCs/>
          <w:kern w:val="36"/>
          <w:sz w:val="24"/>
          <w:szCs w:val="24"/>
        </w:rPr>
        <w:t xml:space="preserve">В стоимость тура включено: </w:t>
      </w:r>
    </w:p>
    <w:p w14:paraId="663A6C58" w14:textId="6F7FB7D1" w:rsidR="00A63090" w:rsidRDefault="00B2127F" w:rsidP="00B2127F">
      <w:pPr>
        <w:pStyle w:val="ab"/>
        <w:rPr>
          <w:rFonts w:ascii="Arial" w:hAnsi="Arial" w:cs="Arial"/>
          <w:bCs/>
          <w:kern w:val="36"/>
        </w:rPr>
      </w:pPr>
      <w:r w:rsidRPr="00B2127F">
        <w:rPr>
          <w:rFonts w:ascii="Arial" w:hAnsi="Arial" w:cs="Arial"/>
          <w:bCs/>
          <w:kern w:val="36"/>
        </w:rPr>
        <w:t>В</w:t>
      </w:r>
      <w:r>
        <w:rPr>
          <w:rFonts w:ascii="Arial" w:hAnsi="Arial" w:cs="Arial"/>
          <w:bCs/>
          <w:kern w:val="36"/>
        </w:rPr>
        <w:t xml:space="preserve">се трансферы по программе тура: </w:t>
      </w:r>
      <w:r w:rsidRPr="00795920">
        <w:rPr>
          <w:rFonts w:ascii="Arial" w:hAnsi="Arial" w:cs="Arial"/>
          <w:bCs/>
          <w:kern w:val="36"/>
        </w:rPr>
        <w:t xml:space="preserve"> </w:t>
      </w:r>
      <w:r w:rsidR="007B2AEF" w:rsidRPr="00795920">
        <w:rPr>
          <w:rFonts w:ascii="Arial" w:hAnsi="Arial" w:cs="Arial"/>
          <w:bCs/>
          <w:kern w:val="36"/>
        </w:rPr>
        <w:t>(</w:t>
      </w:r>
      <w:r w:rsidR="00A47FA8" w:rsidRPr="00795920">
        <w:rPr>
          <w:rFonts w:ascii="Arial" w:hAnsi="Arial" w:cs="Arial"/>
          <w:bCs/>
          <w:kern w:val="36"/>
        </w:rPr>
        <w:t>м</w:t>
      </w:r>
      <w:r w:rsidR="007B2AEF" w:rsidRPr="00795920">
        <w:rPr>
          <w:rFonts w:ascii="Arial" w:hAnsi="Arial" w:cs="Arial"/>
          <w:bCs/>
          <w:kern w:val="36"/>
        </w:rPr>
        <w:t xml:space="preserve">икроавтобус, </w:t>
      </w:r>
      <w:proofErr w:type="spellStart"/>
      <w:r w:rsidR="007B2AEF" w:rsidRPr="00795920">
        <w:rPr>
          <w:rFonts w:ascii="Arial" w:hAnsi="Arial" w:cs="Arial"/>
          <w:bCs/>
          <w:kern w:val="36"/>
        </w:rPr>
        <w:t>хивус</w:t>
      </w:r>
      <w:proofErr w:type="spellEnd"/>
      <w:r w:rsidR="007B2AEF" w:rsidRPr="00795920">
        <w:rPr>
          <w:rFonts w:ascii="Arial" w:hAnsi="Arial" w:cs="Arial"/>
          <w:bCs/>
          <w:kern w:val="36"/>
        </w:rPr>
        <w:t xml:space="preserve">, </w:t>
      </w:r>
      <w:r w:rsidR="00831642" w:rsidRPr="00795920">
        <w:rPr>
          <w:rFonts w:ascii="Arial" w:hAnsi="Arial" w:cs="Arial"/>
          <w:bCs/>
          <w:kern w:val="36"/>
        </w:rPr>
        <w:t>вездеход</w:t>
      </w:r>
      <w:r w:rsidR="007B2AEF" w:rsidRPr="00795920">
        <w:rPr>
          <w:rFonts w:ascii="Arial" w:hAnsi="Arial" w:cs="Arial"/>
          <w:bCs/>
          <w:kern w:val="36"/>
        </w:rPr>
        <w:t>)</w:t>
      </w:r>
      <w:r>
        <w:rPr>
          <w:rFonts w:ascii="Arial" w:hAnsi="Arial" w:cs="Arial"/>
          <w:bCs/>
          <w:kern w:val="36"/>
        </w:rPr>
        <w:br/>
      </w:r>
      <w:r w:rsidR="007B2AEF" w:rsidRPr="00795920">
        <w:rPr>
          <w:rFonts w:ascii="Arial" w:hAnsi="Arial" w:cs="Arial"/>
          <w:bCs/>
          <w:kern w:val="36"/>
        </w:rPr>
        <w:t>Экскурсии по программе</w:t>
      </w:r>
      <w:r w:rsidR="00A47FA8" w:rsidRPr="00795920">
        <w:rPr>
          <w:rFonts w:ascii="Arial" w:hAnsi="Arial" w:cs="Arial"/>
          <w:bCs/>
          <w:kern w:val="36"/>
        </w:rPr>
        <w:t xml:space="preserve"> тура</w:t>
      </w:r>
      <w:r>
        <w:rPr>
          <w:rFonts w:ascii="Arial" w:hAnsi="Arial" w:cs="Arial"/>
          <w:bCs/>
          <w:kern w:val="36"/>
        </w:rPr>
        <w:t>;</w:t>
      </w:r>
      <w:r w:rsidRPr="00B2127F">
        <w:rPr>
          <w:rFonts w:ascii="Arial" w:hAnsi="Arial" w:cs="Arial"/>
          <w:bCs/>
          <w:kern w:val="36"/>
        </w:rPr>
        <w:t xml:space="preserve"> </w:t>
      </w:r>
      <w:r>
        <w:rPr>
          <w:rFonts w:ascii="Arial" w:hAnsi="Arial" w:cs="Arial"/>
          <w:bCs/>
          <w:kern w:val="36"/>
        </w:rPr>
        <w:br/>
      </w:r>
      <w:r w:rsidRPr="00B2127F">
        <w:rPr>
          <w:rFonts w:ascii="Arial" w:hAnsi="Arial" w:cs="Arial"/>
          <w:bCs/>
          <w:kern w:val="36"/>
        </w:rPr>
        <w:t>Сопровождение профессионального гида;</w:t>
      </w:r>
      <w:r>
        <w:rPr>
          <w:rFonts w:ascii="Arial" w:hAnsi="Arial" w:cs="Arial"/>
          <w:bCs/>
          <w:kern w:val="36"/>
        </w:rPr>
        <w:br/>
      </w:r>
      <w:r w:rsidRPr="00B2127F">
        <w:rPr>
          <w:rFonts w:ascii="Arial" w:hAnsi="Arial" w:cs="Arial"/>
          <w:bCs/>
          <w:kern w:val="36"/>
        </w:rPr>
        <w:t>Питание: 3-х разовое;</w:t>
      </w:r>
      <w:r>
        <w:rPr>
          <w:rFonts w:ascii="Arial" w:hAnsi="Arial" w:cs="Arial"/>
          <w:bCs/>
          <w:kern w:val="36"/>
        </w:rPr>
        <w:t xml:space="preserve"> </w:t>
      </w:r>
      <w:r>
        <w:rPr>
          <w:rFonts w:ascii="Arial" w:hAnsi="Arial" w:cs="Arial"/>
          <w:bCs/>
          <w:kern w:val="36"/>
        </w:rPr>
        <w:br/>
      </w:r>
      <w:r w:rsidR="00CC36B9" w:rsidRPr="00795920">
        <w:rPr>
          <w:rFonts w:ascii="Arial" w:hAnsi="Arial" w:cs="Arial"/>
          <w:bCs/>
          <w:kern w:val="36"/>
        </w:rPr>
        <w:t xml:space="preserve">Посещение </w:t>
      </w:r>
      <w:proofErr w:type="spellStart"/>
      <w:r w:rsidR="00CC36B9" w:rsidRPr="00795920">
        <w:rPr>
          <w:rFonts w:ascii="Arial" w:hAnsi="Arial" w:cs="Arial"/>
          <w:bCs/>
          <w:kern w:val="36"/>
        </w:rPr>
        <w:t>Бор</w:t>
      </w:r>
      <w:r w:rsidR="00A47FA8" w:rsidRPr="00795920">
        <w:rPr>
          <w:rFonts w:ascii="Arial" w:hAnsi="Arial" w:cs="Arial"/>
          <w:bCs/>
          <w:kern w:val="36"/>
        </w:rPr>
        <w:t>о</w:t>
      </w:r>
      <w:proofErr w:type="spellEnd"/>
      <w:r w:rsidR="00CC36B9" w:rsidRPr="00795920">
        <w:rPr>
          <w:rFonts w:ascii="Arial" w:hAnsi="Arial" w:cs="Arial"/>
          <w:bCs/>
          <w:kern w:val="36"/>
        </w:rPr>
        <w:t xml:space="preserve"> </w:t>
      </w:r>
      <w:proofErr w:type="spellStart"/>
      <w:r w:rsidR="00CC36B9" w:rsidRPr="00795920">
        <w:rPr>
          <w:rFonts w:ascii="Arial" w:hAnsi="Arial" w:cs="Arial"/>
          <w:bCs/>
          <w:kern w:val="36"/>
        </w:rPr>
        <w:t>Бор</w:t>
      </w:r>
      <w:r w:rsidR="00A47FA8" w:rsidRPr="00795920">
        <w:rPr>
          <w:rFonts w:ascii="Arial" w:hAnsi="Arial" w:cs="Arial"/>
          <w:bCs/>
          <w:kern w:val="36"/>
        </w:rPr>
        <w:t>о</w:t>
      </w:r>
      <w:proofErr w:type="spellEnd"/>
      <w:r>
        <w:rPr>
          <w:rFonts w:ascii="Arial" w:hAnsi="Arial" w:cs="Arial"/>
          <w:bCs/>
          <w:kern w:val="36"/>
        </w:rPr>
        <w:t>;</w:t>
      </w:r>
      <w:r>
        <w:rPr>
          <w:rFonts w:ascii="Arial" w:hAnsi="Arial" w:cs="Arial"/>
          <w:bCs/>
          <w:kern w:val="36"/>
        </w:rPr>
        <w:br/>
      </w:r>
      <w:r w:rsidR="003C22BD" w:rsidRPr="00795920">
        <w:rPr>
          <w:rFonts w:ascii="Arial" w:hAnsi="Arial" w:cs="Arial"/>
          <w:bCs/>
          <w:kern w:val="36"/>
        </w:rPr>
        <w:t>Катание на собачьих упряжках</w:t>
      </w:r>
      <w:r>
        <w:rPr>
          <w:rFonts w:ascii="Arial" w:hAnsi="Arial" w:cs="Arial"/>
          <w:bCs/>
          <w:kern w:val="36"/>
        </w:rPr>
        <w:t xml:space="preserve">; </w:t>
      </w:r>
    </w:p>
    <w:p w14:paraId="66171BA4" w14:textId="4D4C3535" w:rsidR="00B2127F" w:rsidRPr="00B2127F" w:rsidRDefault="00B2127F" w:rsidP="00B2127F">
      <w:pPr>
        <w:pStyle w:val="ab"/>
        <w:rPr>
          <w:rFonts w:ascii="Arial" w:hAnsi="Arial" w:cs="Arial"/>
          <w:bCs/>
          <w:kern w:val="36"/>
        </w:rPr>
      </w:pPr>
      <w:r w:rsidRPr="00B2127F">
        <w:rPr>
          <w:rFonts w:ascii="Arial" w:hAnsi="Arial" w:cs="Arial"/>
          <w:bCs/>
          <w:kern w:val="36"/>
        </w:rPr>
        <w:t xml:space="preserve">Проживание в гостинице выбранной категории: </w:t>
      </w:r>
      <w:r>
        <w:rPr>
          <w:rFonts w:ascii="Arial" w:hAnsi="Arial" w:cs="Arial"/>
          <w:bCs/>
          <w:kern w:val="36"/>
        </w:rPr>
        <w:t xml:space="preserve">Листвянка – 1 </w:t>
      </w:r>
      <w:proofErr w:type="spellStart"/>
      <w:r>
        <w:rPr>
          <w:rFonts w:ascii="Arial" w:hAnsi="Arial" w:cs="Arial"/>
          <w:bCs/>
          <w:kern w:val="36"/>
        </w:rPr>
        <w:t>сутоки</w:t>
      </w:r>
      <w:proofErr w:type="spellEnd"/>
      <w:r>
        <w:rPr>
          <w:rFonts w:ascii="Arial" w:hAnsi="Arial" w:cs="Arial"/>
          <w:bCs/>
          <w:kern w:val="36"/>
        </w:rPr>
        <w:t>, Ольхон 2 суток;</w:t>
      </w:r>
    </w:p>
    <w:p w14:paraId="39971FBD" w14:textId="1EF0B43A" w:rsidR="00B2127F" w:rsidRPr="00B2127F" w:rsidRDefault="00B2127F" w:rsidP="00B2127F">
      <w:pPr>
        <w:pStyle w:val="ab"/>
        <w:rPr>
          <w:rFonts w:ascii="Arial" w:hAnsi="Arial" w:cs="Arial"/>
          <w:bCs/>
          <w:kern w:val="36"/>
        </w:rPr>
      </w:pPr>
      <w:r w:rsidRPr="00B2127F">
        <w:rPr>
          <w:rFonts w:ascii="Arial" w:hAnsi="Arial" w:cs="Arial"/>
          <w:bCs/>
          <w:kern w:val="36"/>
        </w:rPr>
        <w:t xml:space="preserve">Категория комфорт: </w:t>
      </w:r>
      <w:r>
        <w:rPr>
          <w:rFonts w:ascii="Arial" w:hAnsi="Arial" w:cs="Arial"/>
          <w:bCs/>
          <w:kern w:val="36"/>
        </w:rPr>
        <w:br/>
      </w:r>
      <w:r w:rsidRPr="00B2127F">
        <w:rPr>
          <w:rFonts w:ascii="Arial" w:hAnsi="Arial" w:cs="Arial"/>
          <w:bCs/>
          <w:kern w:val="36"/>
        </w:rPr>
        <w:t xml:space="preserve">Листвянка - ГК Крестовая Падь - номер люкс, </w:t>
      </w:r>
      <w:proofErr w:type="spellStart"/>
      <w:r w:rsidRPr="00B2127F">
        <w:rPr>
          <w:rFonts w:ascii="Arial" w:hAnsi="Arial" w:cs="Arial"/>
          <w:bCs/>
          <w:kern w:val="36"/>
        </w:rPr>
        <w:t>сьют</w:t>
      </w:r>
      <w:proofErr w:type="spellEnd"/>
      <w:r w:rsidRPr="00B2127F">
        <w:rPr>
          <w:rFonts w:ascii="Arial" w:hAnsi="Arial" w:cs="Arial"/>
          <w:bCs/>
          <w:kern w:val="36"/>
        </w:rPr>
        <w:t>, отель Маяк - номер люкс</w:t>
      </w:r>
      <w:r>
        <w:rPr>
          <w:rFonts w:ascii="Arial" w:hAnsi="Arial" w:cs="Arial"/>
          <w:bCs/>
          <w:kern w:val="36"/>
        </w:rPr>
        <w:t>,</w:t>
      </w:r>
      <w:r w:rsidRPr="00B2127F">
        <w:rPr>
          <w:rFonts w:ascii="Arial" w:hAnsi="Arial" w:cs="Arial"/>
          <w:bCs/>
          <w:kern w:val="36"/>
        </w:rPr>
        <w:t xml:space="preserve"> </w:t>
      </w:r>
      <w:proofErr w:type="spellStart"/>
      <w:r>
        <w:rPr>
          <w:rFonts w:ascii="Arial" w:hAnsi="Arial" w:cs="Arial"/>
          <w:bCs/>
          <w:kern w:val="36"/>
        </w:rPr>
        <w:t>сьют</w:t>
      </w:r>
      <w:proofErr w:type="spellEnd"/>
      <w:r w:rsidRPr="00B2127F">
        <w:rPr>
          <w:rFonts w:ascii="Arial" w:hAnsi="Arial" w:cs="Arial"/>
          <w:bCs/>
          <w:kern w:val="36"/>
        </w:rPr>
        <w:t>;</w:t>
      </w:r>
      <w:r>
        <w:rPr>
          <w:rFonts w:ascii="Arial" w:hAnsi="Arial" w:cs="Arial"/>
          <w:bCs/>
          <w:kern w:val="36"/>
        </w:rPr>
        <w:t xml:space="preserve"> </w:t>
      </w:r>
      <w:r>
        <w:rPr>
          <w:rFonts w:ascii="Arial" w:hAnsi="Arial" w:cs="Arial"/>
          <w:bCs/>
          <w:kern w:val="36"/>
        </w:rPr>
        <w:br/>
      </w:r>
      <w:r w:rsidRPr="00B2127F">
        <w:rPr>
          <w:rFonts w:ascii="Arial" w:hAnsi="Arial" w:cs="Arial"/>
          <w:bCs/>
          <w:kern w:val="36"/>
        </w:rPr>
        <w:t>Ольхон –  Отель "</w:t>
      </w:r>
      <w:r w:rsidRPr="00B2127F">
        <w:rPr>
          <w:rFonts w:ascii="Arial" w:hAnsi="Arial" w:cs="Arial"/>
          <w:bCs/>
          <w:kern w:val="36"/>
          <w:lang w:val="en-US"/>
        </w:rPr>
        <w:t>Baikal</w:t>
      </w:r>
      <w:r w:rsidRPr="00B2127F">
        <w:rPr>
          <w:rFonts w:ascii="Arial" w:hAnsi="Arial" w:cs="Arial"/>
          <w:bCs/>
          <w:kern w:val="36"/>
        </w:rPr>
        <w:t xml:space="preserve"> </w:t>
      </w:r>
      <w:r w:rsidRPr="00B2127F">
        <w:rPr>
          <w:rFonts w:ascii="Arial" w:hAnsi="Arial" w:cs="Arial"/>
          <w:bCs/>
          <w:kern w:val="36"/>
          <w:lang w:val="en-US"/>
        </w:rPr>
        <w:t>View</w:t>
      </w:r>
      <w:r w:rsidRPr="00B2127F">
        <w:rPr>
          <w:rFonts w:ascii="Arial" w:hAnsi="Arial" w:cs="Arial"/>
          <w:bCs/>
          <w:kern w:val="36"/>
        </w:rPr>
        <w:t xml:space="preserve"> </w:t>
      </w:r>
      <w:r w:rsidRPr="00B2127F">
        <w:rPr>
          <w:rFonts w:ascii="Arial" w:hAnsi="Arial" w:cs="Arial"/>
          <w:bCs/>
          <w:kern w:val="36"/>
          <w:lang w:val="en-US"/>
        </w:rPr>
        <w:t>Hotel</w:t>
      </w:r>
      <w:r w:rsidRPr="00B2127F">
        <w:rPr>
          <w:rFonts w:ascii="Arial" w:hAnsi="Arial" w:cs="Arial"/>
          <w:bCs/>
          <w:kern w:val="36"/>
        </w:rPr>
        <w:t>"</w:t>
      </w:r>
      <w:r>
        <w:rPr>
          <w:rFonts w:ascii="Arial" w:hAnsi="Arial" w:cs="Arial"/>
          <w:bCs/>
          <w:kern w:val="36"/>
        </w:rPr>
        <w:t>, Арт-отель Порт Ольхон, отель Вилла Малина, отель Точка Байкала.</w:t>
      </w:r>
    </w:p>
    <w:p w14:paraId="75A97484" w14:textId="77777777" w:rsidR="00B2127F" w:rsidRPr="00B2127F" w:rsidRDefault="00B2127F" w:rsidP="00B2127F">
      <w:pPr>
        <w:pStyle w:val="ab"/>
        <w:rPr>
          <w:rFonts w:ascii="Arial" w:hAnsi="Arial" w:cs="Arial"/>
          <w:bCs/>
          <w:kern w:val="36"/>
        </w:rPr>
      </w:pPr>
      <w:r w:rsidRPr="00B2127F">
        <w:rPr>
          <w:rFonts w:ascii="Arial" w:hAnsi="Arial" w:cs="Arial"/>
          <w:bCs/>
          <w:kern w:val="36"/>
        </w:rPr>
        <w:t xml:space="preserve"> </w:t>
      </w:r>
    </w:p>
    <w:p w14:paraId="5C1C4F1F" w14:textId="060A20E6" w:rsidR="00B2127F" w:rsidRPr="00B2127F" w:rsidRDefault="00B2127F" w:rsidP="00B2127F">
      <w:pPr>
        <w:pStyle w:val="ab"/>
        <w:rPr>
          <w:rFonts w:ascii="Arial" w:hAnsi="Arial" w:cs="Arial"/>
          <w:bCs/>
          <w:kern w:val="36"/>
        </w:rPr>
      </w:pPr>
      <w:r w:rsidRPr="00B2127F">
        <w:rPr>
          <w:rFonts w:ascii="Arial" w:hAnsi="Arial" w:cs="Arial"/>
          <w:bCs/>
          <w:kern w:val="36"/>
        </w:rPr>
        <w:t>Категория стандарт (санузел и душ в номере):</w:t>
      </w:r>
      <w:r>
        <w:rPr>
          <w:rFonts w:ascii="Arial" w:hAnsi="Arial" w:cs="Arial"/>
          <w:bCs/>
          <w:kern w:val="36"/>
        </w:rPr>
        <w:br/>
      </w:r>
      <w:r w:rsidRPr="00B2127F">
        <w:rPr>
          <w:rFonts w:ascii="Arial" w:hAnsi="Arial" w:cs="Arial"/>
          <w:bCs/>
          <w:kern w:val="36"/>
        </w:rPr>
        <w:t xml:space="preserve">Листвянка - ГК Крестовая Падь - номер стандарт, отель Маяк - номер стандарт </w:t>
      </w:r>
    </w:p>
    <w:p w14:paraId="4514468F" w14:textId="6C8A1A22" w:rsidR="00B2127F" w:rsidRPr="00B2127F" w:rsidRDefault="00B2127F" w:rsidP="00B2127F">
      <w:pPr>
        <w:pStyle w:val="ab"/>
        <w:rPr>
          <w:rFonts w:ascii="Arial" w:hAnsi="Arial" w:cs="Arial"/>
          <w:bCs/>
          <w:kern w:val="36"/>
        </w:rPr>
      </w:pPr>
      <w:r w:rsidRPr="00B2127F">
        <w:rPr>
          <w:rFonts w:ascii="Arial" w:hAnsi="Arial" w:cs="Arial"/>
          <w:bCs/>
          <w:kern w:val="36"/>
        </w:rPr>
        <w:lastRenderedPageBreak/>
        <w:t xml:space="preserve">Ольхон –  </w:t>
      </w:r>
      <w:r>
        <w:rPr>
          <w:rFonts w:ascii="Arial" w:hAnsi="Arial" w:cs="Arial"/>
          <w:bCs/>
          <w:kern w:val="36"/>
        </w:rPr>
        <w:t>ГК Байкалов Острог</w:t>
      </w:r>
      <w:r w:rsidRPr="00B2127F">
        <w:rPr>
          <w:rFonts w:ascii="Arial" w:hAnsi="Arial" w:cs="Arial"/>
          <w:bCs/>
          <w:kern w:val="36"/>
        </w:rPr>
        <w:t>,</w:t>
      </w:r>
      <w:r>
        <w:rPr>
          <w:rFonts w:ascii="Arial" w:hAnsi="Arial" w:cs="Arial"/>
          <w:bCs/>
          <w:kern w:val="36"/>
        </w:rPr>
        <w:t xml:space="preserve"> База отдыха Ольхон Хилл, Панорама, Ольхон </w:t>
      </w:r>
      <w:proofErr w:type="spellStart"/>
      <w:r>
        <w:rPr>
          <w:rFonts w:ascii="Arial" w:hAnsi="Arial" w:cs="Arial"/>
          <w:bCs/>
          <w:kern w:val="36"/>
        </w:rPr>
        <w:t>Стори</w:t>
      </w:r>
      <w:proofErr w:type="spellEnd"/>
      <w:r w:rsidRPr="00B2127F">
        <w:rPr>
          <w:rFonts w:ascii="Arial" w:hAnsi="Arial" w:cs="Arial"/>
          <w:bCs/>
          <w:kern w:val="36"/>
        </w:rPr>
        <w:t xml:space="preserve"> - номер стандарт</w:t>
      </w:r>
    </w:p>
    <w:p w14:paraId="034C8923" w14:textId="6A5B5B89" w:rsidR="007B2AEF" w:rsidRPr="00B2127F" w:rsidRDefault="007B2AEF" w:rsidP="00B2127F">
      <w:pPr>
        <w:pStyle w:val="ab"/>
        <w:rPr>
          <w:rFonts w:ascii="Arial" w:hAnsi="Arial" w:cs="Arial"/>
          <w:bCs/>
          <w:kern w:val="36"/>
        </w:rPr>
      </w:pPr>
    </w:p>
    <w:sectPr w:rsidR="007B2AEF" w:rsidRPr="00B2127F" w:rsidSect="002F60B7">
      <w:headerReference w:type="default" r:id="rId8"/>
      <w:pgSz w:w="11906" w:h="16838"/>
      <w:pgMar w:top="426"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3FD45" w14:textId="77777777" w:rsidR="00564C30" w:rsidRDefault="00564C30">
      <w:r>
        <w:separator/>
      </w:r>
    </w:p>
  </w:endnote>
  <w:endnote w:type="continuationSeparator" w:id="0">
    <w:p w14:paraId="70711278" w14:textId="77777777" w:rsidR="00564C30" w:rsidRDefault="0056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A18B5" w14:textId="77777777" w:rsidR="00564C30" w:rsidRDefault="00564C30">
      <w:r>
        <w:separator/>
      </w:r>
    </w:p>
  </w:footnote>
  <w:footnote w:type="continuationSeparator" w:id="0">
    <w:p w14:paraId="765B5CFB" w14:textId="77777777" w:rsidR="00564C30" w:rsidRDefault="00564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04E5C" w14:textId="77777777" w:rsidR="00E130DD" w:rsidRDefault="00E130DD" w:rsidP="005C4AFD">
    <w:pPr>
      <w:pStyle w:val="a3"/>
      <w:ind w:left="709" w:hanging="70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02B3"/>
    <w:multiLevelType w:val="hybridMultilevel"/>
    <w:tmpl w:val="44EC60CE"/>
    <w:lvl w:ilvl="0" w:tplc="F3629E5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9E66B8"/>
    <w:multiLevelType w:val="hybridMultilevel"/>
    <w:tmpl w:val="E188B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FC0B99"/>
    <w:multiLevelType w:val="hybridMultilevel"/>
    <w:tmpl w:val="43D0D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EA5782"/>
    <w:multiLevelType w:val="hybridMultilevel"/>
    <w:tmpl w:val="DF6CC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0F2FFF"/>
    <w:multiLevelType w:val="hybridMultilevel"/>
    <w:tmpl w:val="B73E3E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C4"/>
    <w:rsid w:val="00001E6D"/>
    <w:rsid w:val="000020FA"/>
    <w:rsid w:val="0000789F"/>
    <w:rsid w:val="00023E81"/>
    <w:rsid w:val="0003542E"/>
    <w:rsid w:val="00042F34"/>
    <w:rsid w:val="00045567"/>
    <w:rsid w:val="000551DF"/>
    <w:rsid w:val="000562A7"/>
    <w:rsid w:val="00070C35"/>
    <w:rsid w:val="00072F8C"/>
    <w:rsid w:val="00094F2A"/>
    <w:rsid w:val="000B6D6C"/>
    <w:rsid w:val="000C0C86"/>
    <w:rsid w:val="000C61FD"/>
    <w:rsid w:val="000C70BB"/>
    <w:rsid w:val="000C7BA2"/>
    <w:rsid w:val="000D0A95"/>
    <w:rsid w:val="000D6CB7"/>
    <w:rsid w:val="00106D65"/>
    <w:rsid w:val="001119D7"/>
    <w:rsid w:val="00112823"/>
    <w:rsid w:val="00141A36"/>
    <w:rsid w:val="00144B8A"/>
    <w:rsid w:val="001452A6"/>
    <w:rsid w:val="00145DC9"/>
    <w:rsid w:val="00157003"/>
    <w:rsid w:val="00157830"/>
    <w:rsid w:val="0016734E"/>
    <w:rsid w:val="0017426F"/>
    <w:rsid w:val="001867E9"/>
    <w:rsid w:val="00191869"/>
    <w:rsid w:val="001929EF"/>
    <w:rsid w:val="00197A79"/>
    <w:rsid w:val="001A0AF8"/>
    <w:rsid w:val="001A5869"/>
    <w:rsid w:val="001B12CC"/>
    <w:rsid w:val="001C69B3"/>
    <w:rsid w:val="001D1292"/>
    <w:rsid w:val="001D5809"/>
    <w:rsid w:val="001E3ABD"/>
    <w:rsid w:val="001E6F07"/>
    <w:rsid w:val="001F3D1C"/>
    <w:rsid w:val="00217894"/>
    <w:rsid w:val="00221F75"/>
    <w:rsid w:val="0023704D"/>
    <w:rsid w:val="00251CA5"/>
    <w:rsid w:val="00286E35"/>
    <w:rsid w:val="002936F0"/>
    <w:rsid w:val="002A401F"/>
    <w:rsid w:val="002B53E0"/>
    <w:rsid w:val="002C2042"/>
    <w:rsid w:val="002C393F"/>
    <w:rsid w:val="002D163C"/>
    <w:rsid w:val="002D5004"/>
    <w:rsid w:val="002E2B95"/>
    <w:rsid w:val="002F3D40"/>
    <w:rsid w:val="002F4CEF"/>
    <w:rsid w:val="002F5FE0"/>
    <w:rsid w:val="002F60B7"/>
    <w:rsid w:val="003024EC"/>
    <w:rsid w:val="0031453F"/>
    <w:rsid w:val="00315810"/>
    <w:rsid w:val="00321391"/>
    <w:rsid w:val="00321772"/>
    <w:rsid w:val="00327AB9"/>
    <w:rsid w:val="003329D5"/>
    <w:rsid w:val="00336A36"/>
    <w:rsid w:val="00337214"/>
    <w:rsid w:val="00346A6C"/>
    <w:rsid w:val="0036591A"/>
    <w:rsid w:val="00370138"/>
    <w:rsid w:val="003708F8"/>
    <w:rsid w:val="00374BFE"/>
    <w:rsid w:val="003779D4"/>
    <w:rsid w:val="003B0BA0"/>
    <w:rsid w:val="003B60D9"/>
    <w:rsid w:val="003C22BD"/>
    <w:rsid w:val="003C579B"/>
    <w:rsid w:val="003D637C"/>
    <w:rsid w:val="003F679F"/>
    <w:rsid w:val="00403A5A"/>
    <w:rsid w:val="00421F76"/>
    <w:rsid w:val="004226C0"/>
    <w:rsid w:val="004271F8"/>
    <w:rsid w:val="004378D5"/>
    <w:rsid w:val="004613B1"/>
    <w:rsid w:val="00465E28"/>
    <w:rsid w:val="00474C48"/>
    <w:rsid w:val="00481404"/>
    <w:rsid w:val="00494E41"/>
    <w:rsid w:val="00495BC7"/>
    <w:rsid w:val="004A18E1"/>
    <w:rsid w:val="004A26DB"/>
    <w:rsid w:val="004B07A8"/>
    <w:rsid w:val="004C7688"/>
    <w:rsid w:val="004D132C"/>
    <w:rsid w:val="004D3872"/>
    <w:rsid w:val="004E1C23"/>
    <w:rsid w:val="004F24B1"/>
    <w:rsid w:val="004F4ADD"/>
    <w:rsid w:val="004F7BC9"/>
    <w:rsid w:val="00501857"/>
    <w:rsid w:val="00511059"/>
    <w:rsid w:val="00524862"/>
    <w:rsid w:val="0053310B"/>
    <w:rsid w:val="005348F1"/>
    <w:rsid w:val="0054718D"/>
    <w:rsid w:val="00550CDC"/>
    <w:rsid w:val="00564C30"/>
    <w:rsid w:val="00573DD5"/>
    <w:rsid w:val="00577EC6"/>
    <w:rsid w:val="00590C2C"/>
    <w:rsid w:val="00593975"/>
    <w:rsid w:val="005C0F28"/>
    <w:rsid w:val="005C4AFD"/>
    <w:rsid w:val="005C7F6C"/>
    <w:rsid w:val="005D5E10"/>
    <w:rsid w:val="005E7500"/>
    <w:rsid w:val="005F48CC"/>
    <w:rsid w:val="006041D7"/>
    <w:rsid w:val="006119DD"/>
    <w:rsid w:val="006269B5"/>
    <w:rsid w:val="006448AC"/>
    <w:rsid w:val="006478F4"/>
    <w:rsid w:val="00651CC7"/>
    <w:rsid w:val="006654FE"/>
    <w:rsid w:val="006738E6"/>
    <w:rsid w:val="00682469"/>
    <w:rsid w:val="00684988"/>
    <w:rsid w:val="00684DAE"/>
    <w:rsid w:val="00686325"/>
    <w:rsid w:val="00687C49"/>
    <w:rsid w:val="006943AE"/>
    <w:rsid w:val="0069736E"/>
    <w:rsid w:val="006A1022"/>
    <w:rsid w:val="006C4536"/>
    <w:rsid w:val="006C52A6"/>
    <w:rsid w:val="006C58A1"/>
    <w:rsid w:val="006D1B71"/>
    <w:rsid w:val="006F60C9"/>
    <w:rsid w:val="00700448"/>
    <w:rsid w:val="00716321"/>
    <w:rsid w:val="0073534E"/>
    <w:rsid w:val="007355CA"/>
    <w:rsid w:val="00737814"/>
    <w:rsid w:val="00742E2D"/>
    <w:rsid w:val="0074660B"/>
    <w:rsid w:val="00752D46"/>
    <w:rsid w:val="00756BFD"/>
    <w:rsid w:val="00760FF2"/>
    <w:rsid w:val="00762048"/>
    <w:rsid w:val="00782ECA"/>
    <w:rsid w:val="00785456"/>
    <w:rsid w:val="00785755"/>
    <w:rsid w:val="00795920"/>
    <w:rsid w:val="007A1269"/>
    <w:rsid w:val="007A1E2A"/>
    <w:rsid w:val="007A4B98"/>
    <w:rsid w:val="007B140B"/>
    <w:rsid w:val="007B2AEF"/>
    <w:rsid w:val="007B3EBF"/>
    <w:rsid w:val="007B4246"/>
    <w:rsid w:val="007C32C7"/>
    <w:rsid w:val="007C5DBD"/>
    <w:rsid w:val="007C61A4"/>
    <w:rsid w:val="007C6BED"/>
    <w:rsid w:val="007D6ABA"/>
    <w:rsid w:val="007E7189"/>
    <w:rsid w:val="007F308E"/>
    <w:rsid w:val="007F55F0"/>
    <w:rsid w:val="0080354E"/>
    <w:rsid w:val="00811BC8"/>
    <w:rsid w:val="008274BA"/>
    <w:rsid w:val="00831642"/>
    <w:rsid w:val="008413C4"/>
    <w:rsid w:val="00854930"/>
    <w:rsid w:val="00860428"/>
    <w:rsid w:val="00864824"/>
    <w:rsid w:val="008B0A17"/>
    <w:rsid w:val="008B1A9A"/>
    <w:rsid w:val="008C34E3"/>
    <w:rsid w:val="008C7497"/>
    <w:rsid w:val="008D170B"/>
    <w:rsid w:val="008D527A"/>
    <w:rsid w:val="008E6D3D"/>
    <w:rsid w:val="008F4FBA"/>
    <w:rsid w:val="00902FB7"/>
    <w:rsid w:val="0091595A"/>
    <w:rsid w:val="009328AD"/>
    <w:rsid w:val="00940E29"/>
    <w:rsid w:val="00942C92"/>
    <w:rsid w:val="00952C1B"/>
    <w:rsid w:val="00970D9D"/>
    <w:rsid w:val="00971C77"/>
    <w:rsid w:val="0098687A"/>
    <w:rsid w:val="00990A67"/>
    <w:rsid w:val="00991D30"/>
    <w:rsid w:val="00996643"/>
    <w:rsid w:val="009A30D7"/>
    <w:rsid w:val="009A5445"/>
    <w:rsid w:val="009B2EB1"/>
    <w:rsid w:val="009B7DC7"/>
    <w:rsid w:val="009D2AF8"/>
    <w:rsid w:val="009D5C3A"/>
    <w:rsid w:val="009D5E57"/>
    <w:rsid w:val="00A04379"/>
    <w:rsid w:val="00A062AE"/>
    <w:rsid w:val="00A1056E"/>
    <w:rsid w:val="00A11D6B"/>
    <w:rsid w:val="00A21300"/>
    <w:rsid w:val="00A21E00"/>
    <w:rsid w:val="00A220CB"/>
    <w:rsid w:val="00A31756"/>
    <w:rsid w:val="00A327C0"/>
    <w:rsid w:val="00A459F1"/>
    <w:rsid w:val="00A47FA8"/>
    <w:rsid w:val="00A548DB"/>
    <w:rsid w:val="00A62858"/>
    <w:rsid w:val="00A63090"/>
    <w:rsid w:val="00A67F6D"/>
    <w:rsid w:val="00A727A6"/>
    <w:rsid w:val="00A8145D"/>
    <w:rsid w:val="00A90491"/>
    <w:rsid w:val="00AA7049"/>
    <w:rsid w:val="00AB2E1F"/>
    <w:rsid w:val="00AD3A68"/>
    <w:rsid w:val="00AE16A7"/>
    <w:rsid w:val="00AE7406"/>
    <w:rsid w:val="00AF7CCE"/>
    <w:rsid w:val="00B056BE"/>
    <w:rsid w:val="00B127DC"/>
    <w:rsid w:val="00B2127F"/>
    <w:rsid w:val="00B2160B"/>
    <w:rsid w:val="00B23CB9"/>
    <w:rsid w:val="00B33B15"/>
    <w:rsid w:val="00B34EEB"/>
    <w:rsid w:val="00B532C2"/>
    <w:rsid w:val="00B5746F"/>
    <w:rsid w:val="00B57791"/>
    <w:rsid w:val="00B627DA"/>
    <w:rsid w:val="00B65948"/>
    <w:rsid w:val="00B75B41"/>
    <w:rsid w:val="00B80CF0"/>
    <w:rsid w:val="00B810A1"/>
    <w:rsid w:val="00B84EFC"/>
    <w:rsid w:val="00BA1ECA"/>
    <w:rsid w:val="00BC1B1A"/>
    <w:rsid w:val="00BC5012"/>
    <w:rsid w:val="00BD3204"/>
    <w:rsid w:val="00BD4D28"/>
    <w:rsid w:val="00BD6D89"/>
    <w:rsid w:val="00BE5EBB"/>
    <w:rsid w:val="00BE7730"/>
    <w:rsid w:val="00BF70E4"/>
    <w:rsid w:val="00C02A38"/>
    <w:rsid w:val="00C30F69"/>
    <w:rsid w:val="00C31B24"/>
    <w:rsid w:val="00C31DE6"/>
    <w:rsid w:val="00C3575F"/>
    <w:rsid w:val="00C52A43"/>
    <w:rsid w:val="00C81329"/>
    <w:rsid w:val="00C870EF"/>
    <w:rsid w:val="00CC020C"/>
    <w:rsid w:val="00CC190E"/>
    <w:rsid w:val="00CC36B9"/>
    <w:rsid w:val="00CD3C1A"/>
    <w:rsid w:val="00CD5732"/>
    <w:rsid w:val="00CD5D01"/>
    <w:rsid w:val="00CD5E4F"/>
    <w:rsid w:val="00CE305F"/>
    <w:rsid w:val="00D010B7"/>
    <w:rsid w:val="00D2492C"/>
    <w:rsid w:val="00D250ED"/>
    <w:rsid w:val="00D3344B"/>
    <w:rsid w:val="00D357A1"/>
    <w:rsid w:val="00D55927"/>
    <w:rsid w:val="00D62490"/>
    <w:rsid w:val="00D62DE8"/>
    <w:rsid w:val="00D67AB5"/>
    <w:rsid w:val="00D74FDB"/>
    <w:rsid w:val="00D80E86"/>
    <w:rsid w:val="00D81C27"/>
    <w:rsid w:val="00D83642"/>
    <w:rsid w:val="00D92FA6"/>
    <w:rsid w:val="00D93101"/>
    <w:rsid w:val="00DA0EF3"/>
    <w:rsid w:val="00DC4C1F"/>
    <w:rsid w:val="00DD1173"/>
    <w:rsid w:val="00DD48DD"/>
    <w:rsid w:val="00DD7C28"/>
    <w:rsid w:val="00DE504C"/>
    <w:rsid w:val="00DF5C1D"/>
    <w:rsid w:val="00E00D9D"/>
    <w:rsid w:val="00E108D6"/>
    <w:rsid w:val="00E130DD"/>
    <w:rsid w:val="00E15905"/>
    <w:rsid w:val="00E16804"/>
    <w:rsid w:val="00E17357"/>
    <w:rsid w:val="00E34B87"/>
    <w:rsid w:val="00E6342B"/>
    <w:rsid w:val="00E754CA"/>
    <w:rsid w:val="00E84C10"/>
    <w:rsid w:val="00E86513"/>
    <w:rsid w:val="00EA01DE"/>
    <w:rsid w:val="00EA3766"/>
    <w:rsid w:val="00EB4B50"/>
    <w:rsid w:val="00EB53C6"/>
    <w:rsid w:val="00EB5CA7"/>
    <w:rsid w:val="00EB74F7"/>
    <w:rsid w:val="00ED0B82"/>
    <w:rsid w:val="00ED6F2D"/>
    <w:rsid w:val="00EE0595"/>
    <w:rsid w:val="00EE21F0"/>
    <w:rsid w:val="00EE62A1"/>
    <w:rsid w:val="00EE646C"/>
    <w:rsid w:val="00EF45D0"/>
    <w:rsid w:val="00EF58B7"/>
    <w:rsid w:val="00F00E81"/>
    <w:rsid w:val="00F1243F"/>
    <w:rsid w:val="00F13B14"/>
    <w:rsid w:val="00F15E3E"/>
    <w:rsid w:val="00F20381"/>
    <w:rsid w:val="00F26623"/>
    <w:rsid w:val="00F361C8"/>
    <w:rsid w:val="00F46C07"/>
    <w:rsid w:val="00F52DA2"/>
    <w:rsid w:val="00F60F4B"/>
    <w:rsid w:val="00F61AD8"/>
    <w:rsid w:val="00F61ED7"/>
    <w:rsid w:val="00F62561"/>
    <w:rsid w:val="00F75759"/>
    <w:rsid w:val="00F85495"/>
    <w:rsid w:val="00F923D3"/>
    <w:rsid w:val="00F9392F"/>
    <w:rsid w:val="00F974D0"/>
    <w:rsid w:val="00FA261A"/>
    <w:rsid w:val="00FB45A8"/>
    <w:rsid w:val="00FC24D7"/>
    <w:rsid w:val="00FC47F4"/>
    <w:rsid w:val="00FC6109"/>
    <w:rsid w:val="00FC7798"/>
    <w:rsid w:val="00FD2925"/>
    <w:rsid w:val="00FF2C01"/>
    <w:rsid w:val="00FF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4124"/>
  <w15:docId w15:val="{7EFD0C18-E05A-4A09-9D07-3BA32274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413C4"/>
    <w:pPr>
      <w:tabs>
        <w:tab w:val="center" w:pos="4677"/>
        <w:tab w:val="right" w:pos="9355"/>
      </w:tabs>
    </w:pPr>
  </w:style>
  <w:style w:type="paragraph" w:styleId="a4">
    <w:name w:val="footer"/>
    <w:basedOn w:val="a"/>
    <w:rsid w:val="008413C4"/>
    <w:pPr>
      <w:tabs>
        <w:tab w:val="center" w:pos="4677"/>
        <w:tab w:val="right" w:pos="9355"/>
      </w:tabs>
    </w:pPr>
  </w:style>
  <w:style w:type="character" w:styleId="a5">
    <w:name w:val="Hyperlink"/>
    <w:rsid w:val="008413C4"/>
    <w:rPr>
      <w:color w:val="0000FF"/>
      <w:u w:val="single"/>
    </w:rPr>
  </w:style>
  <w:style w:type="paragraph" w:styleId="a6">
    <w:name w:val="Balloon Text"/>
    <w:basedOn w:val="a"/>
    <w:link w:val="a7"/>
    <w:rsid w:val="00C31B24"/>
    <w:rPr>
      <w:rFonts w:ascii="Tahoma" w:hAnsi="Tahoma" w:cs="Tahoma"/>
      <w:sz w:val="16"/>
      <w:szCs w:val="16"/>
    </w:rPr>
  </w:style>
  <w:style w:type="character" w:customStyle="1" w:styleId="a7">
    <w:name w:val="Текст выноски Знак"/>
    <w:basedOn w:val="a0"/>
    <w:link w:val="a6"/>
    <w:rsid w:val="00C31B24"/>
    <w:rPr>
      <w:rFonts w:ascii="Tahoma" w:hAnsi="Tahoma" w:cs="Tahoma"/>
      <w:sz w:val="16"/>
      <w:szCs w:val="16"/>
    </w:rPr>
  </w:style>
  <w:style w:type="table" w:styleId="a8">
    <w:name w:val="Table Grid"/>
    <w:basedOn w:val="a1"/>
    <w:rsid w:val="0061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rsid w:val="0085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73534E"/>
  </w:style>
  <w:style w:type="character" w:customStyle="1" w:styleId="10">
    <w:name w:val="Неразрешенное упоминание1"/>
    <w:basedOn w:val="a0"/>
    <w:uiPriority w:val="99"/>
    <w:semiHidden/>
    <w:unhideWhenUsed/>
    <w:rsid w:val="00E130DD"/>
    <w:rPr>
      <w:color w:val="605E5C"/>
      <w:shd w:val="clear" w:color="auto" w:fill="E1DFDD"/>
    </w:rPr>
  </w:style>
  <w:style w:type="character" w:styleId="a9">
    <w:name w:val="FollowedHyperlink"/>
    <w:basedOn w:val="a0"/>
    <w:semiHidden/>
    <w:unhideWhenUsed/>
    <w:rsid w:val="00FA261A"/>
    <w:rPr>
      <w:color w:val="800080" w:themeColor="followedHyperlink"/>
      <w:u w:val="single"/>
    </w:rPr>
  </w:style>
  <w:style w:type="paragraph" w:styleId="aa">
    <w:name w:val="List Paragraph"/>
    <w:basedOn w:val="a"/>
    <w:uiPriority w:val="34"/>
    <w:qFormat/>
    <w:rsid w:val="00B627DA"/>
    <w:pPr>
      <w:ind w:left="720"/>
      <w:contextualSpacing/>
    </w:pPr>
  </w:style>
  <w:style w:type="paragraph" w:styleId="ab">
    <w:name w:val="Normal (Web)"/>
    <w:basedOn w:val="a"/>
    <w:uiPriority w:val="99"/>
    <w:unhideWhenUsed/>
    <w:rsid w:val="001119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96057">
      <w:bodyDiv w:val="1"/>
      <w:marLeft w:val="0"/>
      <w:marRight w:val="0"/>
      <w:marTop w:val="0"/>
      <w:marBottom w:val="0"/>
      <w:divBdr>
        <w:top w:val="none" w:sz="0" w:space="0" w:color="auto"/>
        <w:left w:val="none" w:sz="0" w:space="0" w:color="auto"/>
        <w:bottom w:val="none" w:sz="0" w:space="0" w:color="auto"/>
        <w:right w:val="none" w:sz="0" w:space="0" w:color="auto"/>
      </w:divBdr>
    </w:div>
    <w:div w:id="265235787">
      <w:bodyDiv w:val="1"/>
      <w:marLeft w:val="0"/>
      <w:marRight w:val="0"/>
      <w:marTop w:val="0"/>
      <w:marBottom w:val="0"/>
      <w:divBdr>
        <w:top w:val="none" w:sz="0" w:space="0" w:color="auto"/>
        <w:left w:val="none" w:sz="0" w:space="0" w:color="auto"/>
        <w:bottom w:val="none" w:sz="0" w:space="0" w:color="auto"/>
        <w:right w:val="none" w:sz="0" w:space="0" w:color="auto"/>
      </w:divBdr>
    </w:div>
    <w:div w:id="495845908">
      <w:bodyDiv w:val="1"/>
      <w:marLeft w:val="0"/>
      <w:marRight w:val="0"/>
      <w:marTop w:val="0"/>
      <w:marBottom w:val="0"/>
      <w:divBdr>
        <w:top w:val="none" w:sz="0" w:space="0" w:color="auto"/>
        <w:left w:val="none" w:sz="0" w:space="0" w:color="auto"/>
        <w:bottom w:val="none" w:sz="0" w:space="0" w:color="auto"/>
        <w:right w:val="none" w:sz="0" w:space="0" w:color="auto"/>
      </w:divBdr>
      <w:divsChild>
        <w:div w:id="1257595695">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573391593">
              <w:marLeft w:val="0"/>
              <w:marRight w:val="0"/>
              <w:marTop w:val="0"/>
              <w:marBottom w:val="0"/>
              <w:divBdr>
                <w:top w:val="single" w:sz="6" w:space="8" w:color="auto"/>
                <w:left w:val="single" w:sz="6" w:space="8" w:color="auto"/>
                <w:bottom w:val="none" w:sz="0" w:space="0" w:color="auto"/>
                <w:right w:val="single" w:sz="6" w:space="8" w:color="auto"/>
              </w:divBdr>
              <w:divsChild>
                <w:div w:id="8849518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97050891">
      <w:bodyDiv w:val="1"/>
      <w:marLeft w:val="0"/>
      <w:marRight w:val="0"/>
      <w:marTop w:val="0"/>
      <w:marBottom w:val="0"/>
      <w:divBdr>
        <w:top w:val="none" w:sz="0" w:space="0" w:color="auto"/>
        <w:left w:val="none" w:sz="0" w:space="0" w:color="auto"/>
        <w:bottom w:val="none" w:sz="0" w:space="0" w:color="auto"/>
        <w:right w:val="none" w:sz="0" w:space="0" w:color="auto"/>
      </w:divBdr>
    </w:div>
    <w:div w:id="828790809">
      <w:bodyDiv w:val="1"/>
      <w:marLeft w:val="0"/>
      <w:marRight w:val="0"/>
      <w:marTop w:val="0"/>
      <w:marBottom w:val="0"/>
      <w:divBdr>
        <w:top w:val="none" w:sz="0" w:space="0" w:color="auto"/>
        <w:left w:val="none" w:sz="0" w:space="0" w:color="auto"/>
        <w:bottom w:val="none" w:sz="0" w:space="0" w:color="auto"/>
        <w:right w:val="none" w:sz="0" w:space="0" w:color="auto"/>
      </w:divBdr>
    </w:div>
    <w:div w:id="837505428">
      <w:bodyDiv w:val="1"/>
      <w:marLeft w:val="0"/>
      <w:marRight w:val="0"/>
      <w:marTop w:val="0"/>
      <w:marBottom w:val="0"/>
      <w:divBdr>
        <w:top w:val="none" w:sz="0" w:space="0" w:color="auto"/>
        <w:left w:val="none" w:sz="0" w:space="0" w:color="auto"/>
        <w:bottom w:val="none" w:sz="0" w:space="0" w:color="auto"/>
        <w:right w:val="none" w:sz="0" w:space="0" w:color="auto"/>
      </w:divBdr>
    </w:div>
    <w:div w:id="1333142150">
      <w:bodyDiv w:val="1"/>
      <w:marLeft w:val="0"/>
      <w:marRight w:val="0"/>
      <w:marTop w:val="0"/>
      <w:marBottom w:val="0"/>
      <w:divBdr>
        <w:top w:val="none" w:sz="0" w:space="0" w:color="auto"/>
        <w:left w:val="none" w:sz="0" w:space="0" w:color="auto"/>
        <w:bottom w:val="none" w:sz="0" w:space="0" w:color="auto"/>
        <w:right w:val="none" w:sz="0" w:space="0" w:color="auto"/>
      </w:divBdr>
    </w:div>
    <w:div w:id="1416365363">
      <w:bodyDiv w:val="1"/>
      <w:marLeft w:val="0"/>
      <w:marRight w:val="0"/>
      <w:marTop w:val="0"/>
      <w:marBottom w:val="0"/>
      <w:divBdr>
        <w:top w:val="none" w:sz="0" w:space="0" w:color="auto"/>
        <w:left w:val="none" w:sz="0" w:space="0" w:color="auto"/>
        <w:bottom w:val="none" w:sz="0" w:space="0" w:color="auto"/>
        <w:right w:val="none" w:sz="0" w:space="0" w:color="auto"/>
      </w:divBdr>
    </w:div>
    <w:div w:id="1751582314">
      <w:bodyDiv w:val="1"/>
      <w:marLeft w:val="0"/>
      <w:marRight w:val="0"/>
      <w:marTop w:val="0"/>
      <w:marBottom w:val="0"/>
      <w:divBdr>
        <w:top w:val="none" w:sz="0" w:space="0" w:color="auto"/>
        <w:left w:val="none" w:sz="0" w:space="0" w:color="auto"/>
        <w:bottom w:val="none" w:sz="0" w:space="0" w:color="auto"/>
        <w:right w:val="none" w:sz="0" w:space="0" w:color="auto"/>
      </w:divBdr>
    </w:div>
    <w:div w:id="1889757004">
      <w:bodyDiv w:val="1"/>
      <w:marLeft w:val="0"/>
      <w:marRight w:val="0"/>
      <w:marTop w:val="0"/>
      <w:marBottom w:val="0"/>
      <w:divBdr>
        <w:top w:val="none" w:sz="0" w:space="0" w:color="auto"/>
        <w:left w:val="none" w:sz="0" w:space="0" w:color="auto"/>
        <w:bottom w:val="none" w:sz="0" w:space="0" w:color="auto"/>
        <w:right w:val="none" w:sz="0" w:space="0" w:color="auto"/>
      </w:divBdr>
    </w:div>
    <w:div w:id="19219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0322C-6544-4F48-B4F7-14D1A48D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634</Words>
  <Characters>3619</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Company>
  <LinksUpToDate>false</LinksUpToDate>
  <CharactersWithSpaces>4245</CharactersWithSpaces>
  <SharedDoc>false</SharedDoc>
  <HLinks>
    <vt:vector size="12" baseType="variant">
      <vt:variant>
        <vt:i4>4587609</vt:i4>
      </vt:variant>
      <vt:variant>
        <vt:i4>3</vt:i4>
      </vt:variant>
      <vt:variant>
        <vt:i4>0</vt:i4>
      </vt:variant>
      <vt:variant>
        <vt:i4>5</vt:i4>
      </vt:variant>
      <vt:variant>
        <vt:lpwstr>http://www.baikalia.com/</vt:lpwstr>
      </vt:variant>
      <vt:variant>
        <vt:lpwstr/>
      </vt:variant>
      <vt:variant>
        <vt:i4>6226022</vt:i4>
      </vt:variant>
      <vt:variant>
        <vt:i4>0</vt:i4>
      </vt:variant>
      <vt:variant>
        <vt:i4>0</vt:i4>
      </vt:variant>
      <vt:variant>
        <vt:i4>5</vt:i4>
      </vt:variant>
      <vt:variant>
        <vt:lpwstr>mailto:angara@baikalia.com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Сидорова Алёна</cp:lastModifiedBy>
  <cp:revision>7</cp:revision>
  <cp:lastPrinted>2024-07-19T07:48:00Z</cp:lastPrinted>
  <dcterms:created xsi:type="dcterms:W3CDTF">2024-08-15T14:21:00Z</dcterms:created>
  <dcterms:modified xsi:type="dcterms:W3CDTF">2024-08-26T06:03:00Z</dcterms:modified>
</cp:coreProperties>
</file>